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D39B36" w14:textId="77777777" w:rsidR="008A2E6A" w:rsidRDefault="00D552E1" w:rsidP="00D552E1">
      <w:pPr>
        <w:rPr>
          <w:rtl/>
        </w:rPr>
      </w:pPr>
      <w:bookmarkStart w:id="0" w:name="_GoBack"/>
      <w:bookmarkEnd w:id="0"/>
      <w:r>
        <w:rPr>
          <w:rFonts w:ascii="Arial" w:eastAsia="Times New Roman" w:hAnsi="Arial" w:cs="David"/>
          <w:b/>
          <w:bCs/>
          <w:noProof/>
          <w:color w:val="000000"/>
          <w:sz w:val="30"/>
          <w:szCs w:val="30"/>
          <w:rtl/>
        </w:rPr>
        <w:drawing>
          <wp:anchor distT="0" distB="0" distL="114300" distR="114300" simplePos="0" relativeHeight="251659264" behindDoc="0" locked="0" layoutInCell="1" allowOverlap="1" wp14:anchorId="307AA286" wp14:editId="6BB9C2AC">
            <wp:simplePos x="0" y="0"/>
            <wp:positionH relativeFrom="margin">
              <wp:align>center</wp:align>
            </wp:positionH>
            <wp:positionV relativeFrom="paragraph">
              <wp:posOffset>0</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F641BC" w14:textId="77777777" w:rsidR="00D552E1" w:rsidRDefault="00D552E1">
      <w:pPr>
        <w:rPr>
          <w:rtl/>
        </w:rPr>
      </w:pPr>
    </w:p>
    <w:p w14:paraId="534477FA" w14:textId="77777777" w:rsidR="00D552E1" w:rsidRDefault="00D552E1">
      <w:pPr>
        <w:rPr>
          <w:rtl/>
        </w:rPr>
      </w:pPr>
    </w:p>
    <w:p w14:paraId="04BB91E2" w14:textId="77777777" w:rsidR="00D552E1" w:rsidRDefault="00D552E1">
      <w:pPr>
        <w:rPr>
          <w:rtl/>
        </w:rPr>
      </w:pPr>
    </w:p>
    <w:p w14:paraId="2AD83955" w14:textId="16EE89CE" w:rsidR="00D552E1" w:rsidRDefault="00D552E1" w:rsidP="002B3BF7">
      <w:pPr>
        <w:spacing w:after="0" w:line="360" w:lineRule="auto"/>
        <w:jc w:val="center"/>
        <w:rPr>
          <w:rFonts w:ascii="Arial" w:eastAsia="Times New Roman" w:hAnsi="Arial" w:cs="David"/>
          <w:b/>
          <w:bCs/>
          <w:color w:val="000000"/>
          <w:sz w:val="30"/>
          <w:szCs w:val="30"/>
          <w:shd w:val="clear" w:color="auto" w:fill="FFFFFF"/>
          <w:rtl/>
        </w:rPr>
      </w:pPr>
      <w:r>
        <w:rPr>
          <w:rFonts w:ascii="Arial" w:eastAsia="Times New Roman" w:hAnsi="Arial" w:cs="David" w:hint="cs"/>
          <w:b/>
          <w:bCs/>
          <w:color w:val="000000"/>
          <w:sz w:val="30"/>
          <w:szCs w:val="30"/>
          <w:shd w:val="clear" w:color="auto" w:fill="FFFFFF"/>
          <w:rtl/>
        </w:rPr>
        <w:t xml:space="preserve">מכרז מס' </w:t>
      </w:r>
      <w:r w:rsidR="002B3BF7">
        <w:rPr>
          <w:rFonts w:ascii="Arial" w:eastAsia="Times New Roman" w:hAnsi="Arial" w:cs="David" w:hint="cs"/>
          <w:b/>
          <w:bCs/>
          <w:color w:val="000000"/>
          <w:sz w:val="30"/>
          <w:szCs w:val="30"/>
          <w:shd w:val="clear" w:color="auto" w:fill="FFFFFF"/>
          <w:rtl/>
        </w:rPr>
        <w:t>3</w:t>
      </w:r>
      <w:r>
        <w:rPr>
          <w:rFonts w:ascii="Arial" w:eastAsia="Times New Roman" w:hAnsi="Arial" w:cs="David" w:hint="cs"/>
          <w:b/>
          <w:bCs/>
          <w:color w:val="000000"/>
          <w:sz w:val="30"/>
          <w:szCs w:val="30"/>
          <w:shd w:val="clear" w:color="auto" w:fill="FFFFFF"/>
          <w:rtl/>
        </w:rPr>
        <w:t>/201</w:t>
      </w:r>
      <w:r w:rsidR="00007422">
        <w:rPr>
          <w:rFonts w:ascii="Arial" w:eastAsia="Times New Roman" w:hAnsi="Arial" w:cs="David" w:hint="cs"/>
          <w:b/>
          <w:bCs/>
          <w:color w:val="000000"/>
          <w:sz w:val="30"/>
          <w:szCs w:val="30"/>
          <w:shd w:val="clear" w:color="auto" w:fill="FFFFFF"/>
          <w:rtl/>
        </w:rPr>
        <w:t>8</w:t>
      </w:r>
      <w:r>
        <w:rPr>
          <w:rFonts w:ascii="Arial" w:eastAsia="Times New Roman" w:hAnsi="Arial" w:cs="David" w:hint="cs"/>
          <w:b/>
          <w:bCs/>
          <w:color w:val="000000"/>
          <w:sz w:val="30"/>
          <w:szCs w:val="30"/>
          <w:shd w:val="clear" w:color="auto" w:fill="FFFFFF"/>
          <w:rtl/>
        </w:rPr>
        <w:t xml:space="preserve"> </w:t>
      </w:r>
      <w:r w:rsidR="00007422" w:rsidRPr="00007422">
        <w:rPr>
          <w:rFonts w:ascii="Arial" w:eastAsia="Times New Roman" w:hAnsi="Arial" w:cs="David" w:hint="cs"/>
          <w:b/>
          <w:bCs/>
          <w:color w:val="000000"/>
          <w:sz w:val="30"/>
          <w:szCs w:val="30"/>
          <w:shd w:val="clear" w:color="auto" w:fill="FFFFFF"/>
          <w:rtl/>
        </w:rPr>
        <w:t>ל</w:t>
      </w:r>
      <w:r w:rsidR="00007422" w:rsidRPr="00007422">
        <w:rPr>
          <w:rFonts w:ascii="Arial" w:eastAsia="Times New Roman" w:hAnsi="Arial" w:cs="David"/>
          <w:b/>
          <w:bCs/>
          <w:color w:val="000000"/>
          <w:sz w:val="30"/>
          <w:szCs w:val="30"/>
          <w:shd w:val="clear" w:color="auto" w:fill="FFFFFF"/>
          <w:rtl/>
        </w:rPr>
        <w:t xml:space="preserve">מתן שירותים מקצועיים ובקרות </w:t>
      </w:r>
      <w:r w:rsidR="00007422" w:rsidRPr="00007422">
        <w:rPr>
          <w:rFonts w:ascii="Arial" w:eastAsia="Times New Roman" w:hAnsi="Arial" w:cs="David" w:hint="cs"/>
          <w:b/>
          <w:bCs/>
          <w:color w:val="000000"/>
          <w:sz w:val="30"/>
          <w:szCs w:val="30"/>
          <w:shd w:val="clear" w:color="auto" w:fill="FFFFFF"/>
          <w:rtl/>
        </w:rPr>
        <w:t>לאגף להכשרת מאמנים</w:t>
      </w:r>
    </w:p>
    <w:p w14:paraId="7872AAA5" w14:textId="77777777" w:rsidR="00007422" w:rsidRDefault="00007422" w:rsidP="00007422">
      <w:pPr>
        <w:spacing w:after="120" w:line="360" w:lineRule="auto"/>
        <w:ind w:right="-482"/>
        <w:jc w:val="both"/>
        <w:textAlignment w:val="baseline"/>
        <w:rPr>
          <w:rFonts w:ascii="David" w:hAnsi="David" w:cs="David"/>
          <w:sz w:val="24"/>
          <w:szCs w:val="24"/>
          <w:rtl/>
        </w:rPr>
      </w:pPr>
      <w:r w:rsidRPr="00007422">
        <w:rPr>
          <w:rFonts w:ascii="David" w:hAnsi="David" w:cs="David"/>
          <w:sz w:val="24"/>
          <w:szCs w:val="24"/>
          <w:rtl/>
        </w:rPr>
        <w:t>האגף להכשרת מאמנים שבמנהל הספורט מפקח כיום על פעילותם התקינה של המוסדות להכשרת מאמנים בארץ. בסה"כ מפוקחים כ- 470 בקשות להכרה בקורסים ברחבי הארץ המועברים ע"י 60 מוסדות מאושרים.</w:t>
      </w:r>
    </w:p>
    <w:p w14:paraId="2315C4D2" w14:textId="77777777" w:rsidR="00007422" w:rsidRDefault="00007422" w:rsidP="00007422">
      <w:pPr>
        <w:spacing w:after="0" w:line="360" w:lineRule="auto"/>
        <w:ind w:right="-482"/>
        <w:textAlignment w:val="baseline"/>
        <w:rPr>
          <w:rFonts w:ascii="David" w:hAnsi="David" w:cs="David"/>
          <w:sz w:val="24"/>
          <w:szCs w:val="24"/>
          <w:rtl/>
        </w:rPr>
      </w:pPr>
      <w:r w:rsidRPr="00007422">
        <w:rPr>
          <w:rFonts w:ascii="David" w:hAnsi="David" w:cs="David" w:hint="cs"/>
          <w:b/>
          <w:bCs/>
          <w:sz w:val="24"/>
          <w:szCs w:val="24"/>
          <w:rtl/>
        </w:rPr>
        <w:t>המכרז מחולק לשני סלי שירותים:</w:t>
      </w:r>
    </w:p>
    <w:p w14:paraId="08400AC8" w14:textId="1503B2E6" w:rsidR="00007422" w:rsidRPr="00007422" w:rsidRDefault="00007422" w:rsidP="00007422">
      <w:pPr>
        <w:pStyle w:val="a3"/>
        <w:numPr>
          <w:ilvl w:val="2"/>
          <w:numId w:val="8"/>
        </w:numPr>
        <w:spacing w:after="0" w:line="360" w:lineRule="auto"/>
        <w:ind w:left="936" w:right="-482" w:hanging="284"/>
        <w:jc w:val="both"/>
        <w:textAlignment w:val="baseline"/>
        <w:rPr>
          <w:rFonts w:ascii="David" w:hAnsi="David" w:cs="David"/>
          <w:sz w:val="24"/>
          <w:szCs w:val="24"/>
        </w:rPr>
      </w:pPr>
      <w:r w:rsidRPr="00007422">
        <w:rPr>
          <w:rFonts w:ascii="David" w:hAnsi="David" w:cs="David" w:hint="cs"/>
          <w:sz w:val="24"/>
          <w:szCs w:val="24"/>
          <w:u w:val="single"/>
          <w:rtl/>
        </w:rPr>
        <w:t>סל א'</w:t>
      </w:r>
      <w:r w:rsidRPr="00007422">
        <w:rPr>
          <w:rFonts w:ascii="David" w:hAnsi="David" w:cs="David" w:hint="cs"/>
          <w:sz w:val="24"/>
          <w:szCs w:val="24"/>
          <w:rtl/>
        </w:rPr>
        <w:t>: בקרות על מוסדות להכשרת מאמנים שיבוצעו ע"י בקרים מטעם המציע.</w:t>
      </w:r>
    </w:p>
    <w:p w14:paraId="665E5102" w14:textId="2CC1623C" w:rsidR="00007422" w:rsidRPr="00007422" w:rsidRDefault="00007422" w:rsidP="00007422">
      <w:pPr>
        <w:numPr>
          <w:ilvl w:val="2"/>
          <w:numId w:val="8"/>
        </w:numPr>
        <w:spacing w:after="120" w:line="360" w:lineRule="auto"/>
        <w:ind w:left="936" w:right="-482" w:hanging="284"/>
        <w:jc w:val="both"/>
        <w:textAlignment w:val="baseline"/>
        <w:rPr>
          <w:rFonts w:ascii="David" w:hAnsi="David" w:cs="David"/>
          <w:sz w:val="24"/>
          <w:szCs w:val="24"/>
          <w:rtl/>
        </w:rPr>
      </w:pPr>
      <w:r w:rsidRPr="00007422">
        <w:rPr>
          <w:rFonts w:ascii="David" w:hAnsi="David" w:cs="David" w:hint="cs"/>
          <w:sz w:val="24"/>
          <w:szCs w:val="24"/>
          <w:u w:val="single"/>
          <w:rtl/>
        </w:rPr>
        <w:t>סל ב'</w:t>
      </w:r>
      <w:r w:rsidRPr="00007422">
        <w:rPr>
          <w:rFonts w:ascii="David" w:hAnsi="David" w:cs="David" w:hint="cs"/>
          <w:sz w:val="24"/>
          <w:szCs w:val="24"/>
          <w:rtl/>
        </w:rPr>
        <w:t>: שירותים מקצועיים ומנהליים שיינתנו ע"י פרויקטורים מטעם המציע.</w:t>
      </w:r>
    </w:p>
    <w:p w14:paraId="7B1BCD0D" w14:textId="77777777" w:rsidR="00007422" w:rsidRPr="00007422" w:rsidRDefault="00007422" w:rsidP="00007422">
      <w:pPr>
        <w:pStyle w:val="a3"/>
        <w:spacing w:before="120" w:after="0" w:line="360" w:lineRule="auto"/>
        <w:ind w:left="357" w:right="-482"/>
        <w:contextualSpacing w:val="0"/>
        <w:jc w:val="both"/>
        <w:textAlignment w:val="baseline"/>
        <w:rPr>
          <w:rFonts w:ascii="David" w:hAnsi="David" w:cs="David"/>
          <w:b/>
          <w:bCs/>
          <w:sz w:val="24"/>
          <w:szCs w:val="24"/>
          <w:rtl/>
        </w:rPr>
      </w:pPr>
      <w:r w:rsidRPr="00007422">
        <w:rPr>
          <w:rFonts w:ascii="David" w:hAnsi="David" w:cs="David"/>
          <w:b/>
          <w:bCs/>
          <w:sz w:val="24"/>
          <w:szCs w:val="24"/>
          <w:u w:val="single"/>
          <w:rtl/>
        </w:rPr>
        <w:t>סל א'</w:t>
      </w:r>
      <w:r w:rsidRPr="00007422">
        <w:rPr>
          <w:rFonts w:ascii="David" w:hAnsi="David" w:cs="David"/>
          <w:b/>
          <w:bCs/>
          <w:sz w:val="24"/>
          <w:szCs w:val="24"/>
          <w:rtl/>
        </w:rPr>
        <w:t>: בקרות מתקנים ובקרות על קורסים במוסדות להכשרת מאמנים:</w:t>
      </w:r>
    </w:p>
    <w:p w14:paraId="4888D28B" w14:textId="3376A0D8" w:rsidR="00007422" w:rsidRDefault="00007422" w:rsidP="00007422">
      <w:pPr>
        <w:pStyle w:val="a3"/>
        <w:spacing w:after="120" w:line="360" w:lineRule="auto"/>
        <w:ind w:left="360" w:right="-482"/>
        <w:jc w:val="both"/>
        <w:textAlignment w:val="baseline"/>
        <w:rPr>
          <w:rFonts w:ascii="David" w:hAnsi="David" w:cs="David"/>
          <w:sz w:val="24"/>
          <w:szCs w:val="24"/>
          <w:rtl/>
        </w:rPr>
      </w:pPr>
      <w:r w:rsidRPr="00007422">
        <w:rPr>
          <w:rFonts w:ascii="David" w:hAnsi="David" w:cs="David"/>
          <w:sz w:val="24"/>
          <w:szCs w:val="24"/>
          <w:rtl/>
        </w:rPr>
        <w:t>ב</w:t>
      </w:r>
      <w:r w:rsidR="001E5EDF">
        <w:rPr>
          <w:rFonts w:ascii="David" w:hAnsi="David" w:cs="David"/>
          <w:sz w:val="24"/>
          <w:szCs w:val="24"/>
          <w:rtl/>
        </w:rPr>
        <w:t>מסגרת סל זה נדרשות בקרות לבדיקת</w:t>
      </w:r>
      <w:r w:rsidRPr="00007422">
        <w:rPr>
          <w:rFonts w:ascii="David" w:hAnsi="David" w:cs="David"/>
          <w:sz w:val="24"/>
          <w:szCs w:val="24"/>
          <w:rtl/>
        </w:rPr>
        <w:t xml:space="preserve"> מתקנים שהמוסד מבקש לאשר בהם קיום קורסי מדריכים/מאמנים וזאת לשם אישור עמידתם בתנאי מינהל הספורט לקבלת איש</w:t>
      </w:r>
      <w:r>
        <w:rPr>
          <w:rFonts w:ascii="David" w:hAnsi="David" w:cs="David"/>
          <w:sz w:val="24"/>
          <w:szCs w:val="24"/>
          <w:rtl/>
        </w:rPr>
        <w:t>ור הכרה להכשרת מדריכים/מאמנים</w:t>
      </w:r>
      <w:r>
        <w:rPr>
          <w:rFonts w:ascii="David" w:hAnsi="David" w:cs="David" w:hint="cs"/>
          <w:sz w:val="24"/>
          <w:szCs w:val="24"/>
          <w:rtl/>
        </w:rPr>
        <w:t xml:space="preserve">. </w:t>
      </w:r>
      <w:r w:rsidR="001E5EDF">
        <w:rPr>
          <w:rFonts w:ascii="David" w:hAnsi="David" w:cs="David" w:hint="cs"/>
          <w:sz w:val="24"/>
          <w:szCs w:val="24"/>
          <w:rtl/>
        </w:rPr>
        <w:t>כ</w:t>
      </w:r>
      <w:r w:rsidRPr="00007422">
        <w:rPr>
          <w:rFonts w:ascii="David" w:hAnsi="David" w:cs="David"/>
          <w:sz w:val="24"/>
          <w:szCs w:val="24"/>
          <w:rtl/>
        </w:rPr>
        <w:t>מו כן נדרשות בקרות המתבצעות במהלך הקורסים שמקיימים המוסדות לשם בדיקת עמידתם בתנאים שבגינם ניתן להם אישור ההכרה.</w:t>
      </w:r>
    </w:p>
    <w:p w14:paraId="0927F373" w14:textId="14A6169B" w:rsidR="00007422" w:rsidRDefault="00007422" w:rsidP="00007422">
      <w:pPr>
        <w:pStyle w:val="a3"/>
        <w:spacing w:after="120" w:line="360" w:lineRule="auto"/>
        <w:ind w:left="360" w:right="-482"/>
        <w:jc w:val="both"/>
        <w:textAlignment w:val="baseline"/>
        <w:rPr>
          <w:rFonts w:ascii="David" w:hAnsi="David" w:cs="David"/>
          <w:sz w:val="24"/>
          <w:szCs w:val="24"/>
          <w:rtl/>
        </w:rPr>
      </w:pPr>
      <w:r w:rsidRPr="00007422">
        <w:rPr>
          <w:rFonts w:ascii="David" w:hAnsi="David" w:cs="David"/>
          <w:sz w:val="24"/>
          <w:szCs w:val="24"/>
          <w:rtl/>
        </w:rPr>
        <w:t xml:space="preserve">המציע הזוכה יעמיד לצורך הפרויקט לפחות 3 בקרים בפריסה ארצית לפי אזורים (צפון, מרכז, דרום), אשר יעמדו בתנאי הסף המפורטים בסעיף </w:t>
      </w:r>
      <w:r w:rsidRPr="00007422">
        <w:rPr>
          <w:rFonts w:ascii="David" w:hAnsi="David" w:cs="David"/>
          <w:sz w:val="24"/>
          <w:szCs w:val="24"/>
          <w:cs/>
        </w:rPr>
        <w:t>‎</w:t>
      </w:r>
      <w:r w:rsidRPr="00007422">
        <w:rPr>
          <w:rFonts w:ascii="David" w:hAnsi="David" w:cs="David"/>
          <w:sz w:val="24"/>
          <w:szCs w:val="24"/>
        </w:rPr>
        <w:t>6.9</w:t>
      </w:r>
      <w:r w:rsidRPr="00007422">
        <w:rPr>
          <w:rFonts w:ascii="David" w:hAnsi="David" w:cs="David"/>
          <w:sz w:val="24"/>
          <w:szCs w:val="24"/>
          <w:rtl/>
        </w:rPr>
        <w:t xml:space="preserve"> </w:t>
      </w:r>
      <w:r>
        <w:rPr>
          <w:rFonts w:ascii="David" w:hAnsi="David" w:cs="David" w:hint="cs"/>
          <w:sz w:val="24"/>
          <w:szCs w:val="24"/>
          <w:rtl/>
        </w:rPr>
        <w:t>למכרז.</w:t>
      </w:r>
    </w:p>
    <w:p w14:paraId="7A84A7B8" w14:textId="77777777" w:rsidR="00007422" w:rsidRDefault="00007422" w:rsidP="00007422">
      <w:pPr>
        <w:pStyle w:val="a3"/>
        <w:spacing w:before="240" w:after="0" w:line="360" w:lineRule="auto"/>
        <w:ind w:left="357" w:right="-482"/>
        <w:contextualSpacing w:val="0"/>
        <w:jc w:val="both"/>
        <w:textAlignment w:val="baseline"/>
        <w:rPr>
          <w:rFonts w:ascii="David" w:hAnsi="David" w:cs="David"/>
          <w:b/>
          <w:bCs/>
          <w:sz w:val="24"/>
          <w:szCs w:val="24"/>
          <w:rtl/>
        </w:rPr>
      </w:pPr>
      <w:r w:rsidRPr="00007422">
        <w:rPr>
          <w:rFonts w:ascii="David" w:hAnsi="David" w:cs="David"/>
          <w:b/>
          <w:bCs/>
          <w:sz w:val="24"/>
          <w:szCs w:val="24"/>
          <w:u w:val="single"/>
          <w:rtl/>
        </w:rPr>
        <w:t>סל ב'</w:t>
      </w:r>
      <w:r w:rsidRPr="00007422">
        <w:rPr>
          <w:rFonts w:ascii="David" w:hAnsi="David" w:cs="David"/>
          <w:b/>
          <w:bCs/>
          <w:sz w:val="24"/>
          <w:szCs w:val="24"/>
          <w:rtl/>
        </w:rPr>
        <w:t>: שירותים מקצועיים ומנהליים לאגף להכשרת מאמנים:</w:t>
      </w:r>
    </w:p>
    <w:p w14:paraId="631E02CF" w14:textId="1EE3529D" w:rsidR="00007422" w:rsidRDefault="00007422" w:rsidP="00007422">
      <w:pPr>
        <w:pStyle w:val="a3"/>
        <w:spacing w:after="120" w:line="360" w:lineRule="auto"/>
        <w:ind w:left="360" w:right="-482"/>
        <w:jc w:val="both"/>
        <w:textAlignment w:val="baseline"/>
        <w:rPr>
          <w:rFonts w:ascii="David" w:hAnsi="David" w:cs="David"/>
          <w:sz w:val="24"/>
          <w:szCs w:val="24"/>
          <w:rtl/>
        </w:rPr>
      </w:pPr>
      <w:r w:rsidRPr="00007422">
        <w:rPr>
          <w:rFonts w:ascii="David" w:hAnsi="David" w:cs="David"/>
          <w:sz w:val="24"/>
          <w:szCs w:val="24"/>
          <w:rtl/>
        </w:rPr>
        <w:t xml:space="preserve">המציע יעמיד לצורך הפרויקט פרויקטורים שיועסקו במשרה מלאה ויספקו לאגף שירותים ע"פ דרישתו וע"פ המפורט בסעיף </w:t>
      </w:r>
      <w:r w:rsidRPr="00007422">
        <w:rPr>
          <w:rFonts w:ascii="David" w:hAnsi="David" w:cs="David"/>
          <w:sz w:val="24"/>
          <w:szCs w:val="24"/>
          <w:cs/>
        </w:rPr>
        <w:t>‎</w:t>
      </w:r>
      <w:r w:rsidRPr="00007422">
        <w:rPr>
          <w:rFonts w:ascii="David" w:hAnsi="David" w:cs="David"/>
          <w:sz w:val="24"/>
          <w:szCs w:val="24"/>
        </w:rPr>
        <w:t>3</w:t>
      </w:r>
      <w:r>
        <w:rPr>
          <w:rFonts w:ascii="David" w:hAnsi="David" w:cs="David"/>
          <w:sz w:val="24"/>
          <w:szCs w:val="24"/>
          <w:rtl/>
        </w:rPr>
        <w:t xml:space="preserve"> במפרט השירותים.</w:t>
      </w:r>
    </w:p>
    <w:p w14:paraId="15565028" w14:textId="77777777" w:rsidR="005D0D6A" w:rsidRPr="005D0D6A" w:rsidRDefault="005D0D6A" w:rsidP="005D0D6A">
      <w:pPr>
        <w:pStyle w:val="a3"/>
        <w:spacing w:after="120" w:line="360" w:lineRule="auto"/>
        <w:ind w:left="360" w:right="-482"/>
        <w:jc w:val="both"/>
        <w:textAlignment w:val="baseline"/>
        <w:rPr>
          <w:rFonts w:ascii="David" w:hAnsi="David" w:cs="David"/>
          <w:sz w:val="24"/>
          <w:szCs w:val="24"/>
        </w:rPr>
      </w:pPr>
      <w:r w:rsidRPr="005D0D6A">
        <w:rPr>
          <w:rFonts w:ascii="David" w:hAnsi="David" w:cs="David" w:hint="cs"/>
          <w:sz w:val="24"/>
          <w:szCs w:val="24"/>
          <w:rtl/>
        </w:rPr>
        <w:t xml:space="preserve">בשלב ראשון, השירותים יסופקו ע"י שלושה (3) פרויקטורים מקצועיים </w:t>
      </w:r>
      <w:r w:rsidRPr="005D0D6A">
        <w:rPr>
          <w:rFonts w:ascii="David" w:hAnsi="David" w:cs="David"/>
          <w:sz w:val="24"/>
          <w:szCs w:val="24"/>
          <w:rtl/>
        </w:rPr>
        <w:t>–</w:t>
      </w:r>
      <w:r w:rsidRPr="005D0D6A">
        <w:rPr>
          <w:rFonts w:ascii="David" w:hAnsi="David" w:cs="David" w:hint="cs"/>
          <w:sz w:val="24"/>
          <w:szCs w:val="24"/>
          <w:rtl/>
        </w:rPr>
        <w:t xml:space="preserve"> שניים לתחום רגולציה ומערכות מיחשוב ואחד לטיפול בתכניות הכשרה והשתלמויות.</w:t>
      </w:r>
    </w:p>
    <w:p w14:paraId="0E094986" w14:textId="7D91F9AE" w:rsidR="005D0D6A" w:rsidRPr="005D0D6A" w:rsidRDefault="005D0D6A" w:rsidP="005D0D6A">
      <w:pPr>
        <w:pStyle w:val="a3"/>
        <w:spacing w:after="120" w:line="360" w:lineRule="auto"/>
        <w:ind w:left="360" w:right="-482"/>
        <w:jc w:val="both"/>
        <w:textAlignment w:val="baseline"/>
        <w:rPr>
          <w:rFonts w:ascii="David" w:hAnsi="David" w:cs="David"/>
          <w:sz w:val="24"/>
          <w:szCs w:val="24"/>
          <w:rtl/>
        </w:rPr>
      </w:pPr>
      <w:r w:rsidRPr="005D0D6A">
        <w:rPr>
          <w:rFonts w:ascii="David" w:hAnsi="David" w:cs="David" w:hint="cs"/>
          <w:sz w:val="24"/>
          <w:szCs w:val="24"/>
          <w:rtl/>
        </w:rPr>
        <w:t>בהמשך ההתקשרות יתוסף ככל הנראה פרויקטור נוסף (מנהלי).</w:t>
      </w:r>
    </w:p>
    <w:p w14:paraId="11E52615" w14:textId="77777777" w:rsidR="00007422" w:rsidRPr="00007422" w:rsidRDefault="00007422" w:rsidP="00007422">
      <w:pPr>
        <w:pStyle w:val="a3"/>
        <w:spacing w:after="120" w:line="360" w:lineRule="auto"/>
        <w:ind w:left="360" w:right="-482"/>
        <w:textAlignment w:val="baseline"/>
        <w:rPr>
          <w:rFonts w:ascii="David" w:hAnsi="David" w:cs="David"/>
          <w:b/>
          <w:bCs/>
          <w:sz w:val="24"/>
          <w:szCs w:val="24"/>
        </w:rPr>
      </w:pPr>
    </w:p>
    <w:p w14:paraId="75607A1E" w14:textId="115EA40E" w:rsidR="006A0EA7" w:rsidRPr="006A0EA7" w:rsidRDefault="006A0EA7" w:rsidP="00007422">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Pr>
          <w:rFonts w:ascii="David" w:eastAsia="Times New Roman" w:hAnsi="David" w:cs="David" w:hint="cs"/>
          <w:b/>
          <w:bCs/>
          <w:color w:val="000000"/>
          <w:sz w:val="24"/>
          <w:szCs w:val="24"/>
          <w:shd w:val="clear" w:color="auto" w:fill="FFFFFF"/>
          <w:rtl/>
        </w:rPr>
        <w:t>תקופת ההתקשרות</w:t>
      </w:r>
    </w:p>
    <w:p w14:paraId="7ECB9D4F" w14:textId="50C78597" w:rsidR="00007422" w:rsidRPr="00007422" w:rsidRDefault="00007422" w:rsidP="00007422">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007422">
        <w:rPr>
          <w:rFonts w:ascii="David" w:hAnsi="David" w:cs="David"/>
          <w:sz w:val="24"/>
          <w:szCs w:val="24"/>
          <w:rtl/>
        </w:rPr>
        <w:t xml:space="preserve">תקופת ההתקשרות </w:t>
      </w:r>
      <w:r w:rsidRPr="00007422">
        <w:rPr>
          <w:rFonts w:ascii="David" w:hAnsi="David" w:cs="David" w:hint="cs"/>
          <w:sz w:val="24"/>
          <w:szCs w:val="24"/>
          <w:rtl/>
        </w:rPr>
        <w:t>תהיה לשנה אחת</w:t>
      </w:r>
      <w:r w:rsidRPr="00007422">
        <w:rPr>
          <w:rFonts w:ascii="David" w:hAnsi="David" w:cs="David"/>
          <w:sz w:val="24"/>
          <w:szCs w:val="24"/>
          <w:rtl/>
        </w:rPr>
        <w:t xml:space="preserve"> מיום </w:t>
      </w:r>
      <w:r w:rsidRPr="00007422">
        <w:rPr>
          <w:rFonts w:ascii="David" w:hAnsi="David" w:cs="David" w:hint="cs"/>
          <w:sz w:val="24"/>
          <w:szCs w:val="24"/>
          <w:rtl/>
        </w:rPr>
        <w:t>חתימת הצדדים על החוזה</w:t>
      </w:r>
      <w:r>
        <w:rPr>
          <w:rFonts w:ascii="David" w:hAnsi="David" w:cs="David" w:hint="cs"/>
          <w:sz w:val="24"/>
          <w:szCs w:val="24"/>
          <w:rtl/>
        </w:rPr>
        <w:t>.</w:t>
      </w:r>
    </w:p>
    <w:p w14:paraId="645EE764" w14:textId="5B13EBA2" w:rsidR="00007422" w:rsidRPr="00007422" w:rsidRDefault="00007422" w:rsidP="00007422">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007422">
        <w:rPr>
          <w:rFonts w:ascii="David" w:hAnsi="David" w:cs="David" w:hint="cs"/>
          <w:sz w:val="24"/>
          <w:szCs w:val="24"/>
          <w:rtl/>
        </w:rPr>
        <w:t>המשרד רשאי, על פי שיקול דעתו הבלעדי, להאריך את תקופת ההתקשרות ל-3 תקופות נוספות בנו</w:t>
      </w:r>
      <w:r>
        <w:rPr>
          <w:rFonts w:ascii="David" w:hAnsi="David" w:cs="David" w:hint="cs"/>
          <w:sz w:val="24"/>
          <w:szCs w:val="24"/>
          <w:rtl/>
        </w:rPr>
        <w:t xml:space="preserve">ת שנה אחת, </w:t>
      </w:r>
      <w:r w:rsidRPr="00007422">
        <w:rPr>
          <w:rFonts w:ascii="David" w:hAnsi="David" w:cs="David" w:hint="cs"/>
          <w:sz w:val="24"/>
          <w:szCs w:val="24"/>
          <w:rtl/>
        </w:rPr>
        <w:t>דהיינו תקופת התקשרות מקסימלית של 4 שנים סה"כ.</w:t>
      </w:r>
    </w:p>
    <w:p w14:paraId="27DFE5BC" w14:textId="77777777" w:rsidR="00007422" w:rsidRPr="00007422" w:rsidRDefault="00007422" w:rsidP="00007422">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tl/>
        </w:rPr>
      </w:pPr>
      <w:bookmarkStart w:id="1" w:name="_Ref496442462"/>
      <w:r w:rsidRPr="00007422">
        <w:rPr>
          <w:rFonts w:ascii="David" w:hAnsi="David" w:cs="David" w:hint="cs"/>
          <w:sz w:val="24"/>
          <w:szCs w:val="24"/>
          <w:rtl/>
        </w:rPr>
        <w:t xml:space="preserve">המשרד רשאי, בהתאם לצורך, להרחיב את השירותים הניתנים במסגרת מכרז זה, לרבות הגדלת מספר הבקרות הנדרשות, וכן לדרוש מהספק לגייס פרויקטורים / בקרים נוספים (לפי </w:t>
      </w:r>
      <w:r w:rsidRPr="00007422">
        <w:rPr>
          <w:rFonts w:ascii="David" w:hAnsi="David" w:cs="David" w:hint="cs"/>
          <w:sz w:val="24"/>
          <w:szCs w:val="24"/>
          <w:rtl/>
        </w:rPr>
        <w:lastRenderedPageBreak/>
        <w:t xml:space="preserve">העניין) לצורך מתן השירותים </w:t>
      </w:r>
      <w:r w:rsidRPr="00007422">
        <w:rPr>
          <w:rFonts w:ascii="David" w:hAnsi="David" w:cs="David"/>
          <w:sz w:val="24"/>
          <w:szCs w:val="24"/>
          <w:rtl/>
        </w:rPr>
        <w:t>–</w:t>
      </w:r>
      <w:r w:rsidRPr="00007422">
        <w:rPr>
          <w:rFonts w:ascii="David" w:hAnsi="David" w:cs="David" w:hint="cs"/>
          <w:sz w:val="24"/>
          <w:szCs w:val="24"/>
          <w:rtl/>
        </w:rPr>
        <w:t xml:space="preserve"> עבורם תשולם תמורה זהה לזו שתיקבע בהצעת המחיר הזוכה.</w:t>
      </w:r>
      <w:bookmarkEnd w:id="1"/>
    </w:p>
    <w:p w14:paraId="61E73AE7" w14:textId="4899B0F0" w:rsidR="00007422" w:rsidRDefault="00007422" w:rsidP="00007422">
      <w:pPr>
        <w:pStyle w:val="a3"/>
        <w:numPr>
          <w:ilvl w:val="1"/>
          <w:numId w:val="2"/>
        </w:numPr>
        <w:overflowPunct w:val="0"/>
        <w:autoSpaceDE w:val="0"/>
        <w:autoSpaceDN w:val="0"/>
        <w:adjustRightInd w:val="0"/>
        <w:spacing w:after="0" w:line="360" w:lineRule="auto"/>
        <w:ind w:right="-483"/>
        <w:jc w:val="both"/>
        <w:textAlignment w:val="baseline"/>
        <w:rPr>
          <w:rFonts w:ascii="David" w:hAnsi="David" w:cs="David"/>
          <w:sz w:val="24"/>
          <w:szCs w:val="24"/>
        </w:rPr>
      </w:pPr>
      <w:r w:rsidRPr="00007422">
        <w:rPr>
          <w:rFonts w:ascii="David" w:hAnsi="David" w:cs="David"/>
          <w:sz w:val="24"/>
          <w:szCs w:val="24"/>
          <w:rtl/>
        </w:rPr>
        <w:t>תוקף ההתקשרות כפוף לחוק התקציב</w:t>
      </w:r>
      <w:r w:rsidRPr="00007422">
        <w:rPr>
          <w:rFonts w:ascii="David" w:hAnsi="David" w:cs="David" w:hint="cs"/>
          <w:sz w:val="24"/>
          <w:szCs w:val="24"/>
          <w:rtl/>
        </w:rPr>
        <w:t>.</w:t>
      </w:r>
    </w:p>
    <w:p w14:paraId="4B25B5C9" w14:textId="77777777" w:rsidR="00007422" w:rsidRPr="00007422" w:rsidRDefault="00007422" w:rsidP="00007422">
      <w:pPr>
        <w:overflowPunct w:val="0"/>
        <w:autoSpaceDE w:val="0"/>
        <w:autoSpaceDN w:val="0"/>
        <w:adjustRightInd w:val="0"/>
        <w:spacing w:after="0" w:line="360" w:lineRule="auto"/>
        <w:ind w:left="360" w:right="-483"/>
        <w:jc w:val="both"/>
        <w:textAlignment w:val="baseline"/>
        <w:rPr>
          <w:rFonts w:ascii="David" w:hAnsi="David" w:cs="David"/>
          <w:sz w:val="24"/>
          <w:szCs w:val="24"/>
        </w:rPr>
      </w:pPr>
    </w:p>
    <w:p w14:paraId="10B3B2EF" w14:textId="77777777" w:rsidR="006C6741" w:rsidRPr="00633E39" w:rsidRDefault="006C6741" w:rsidP="00633E39">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sidRPr="00EC1E85">
        <w:rPr>
          <w:rFonts w:ascii="David" w:eastAsia="Times New Roman" w:hAnsi="David" w:cs="David"/>
          <w:b/>
          <w:bCs/>
          <w:color w:val="000000"/>
          <w:sz w:val="24"/>
          <w:szCs w:val="24"/>
          <w:shd w:val="clear" w:color="auto" w:fill="FFFFFF"/>
          <w:rtl/>
        </w:rPr>
        <w:t>תנאי</w:t>
      </w:r>
      <w:r w:rsidRPr="00633E39">
        <w:rPr>
          <w:rFonts w:ascii="David" w:eastAsia="Times New Roman" w:hAnsi="David" w:cs="David"/>
          <w:b/>
          <w:bCs/>
          <w:color w:val="000000"/>
          <w:sz w:val="24"/>
          <w:szCs w:val="24"/>
          <w:shd w:val="clear" w:color="auto" w:fill="FFFFFF"/>
          <w:rtl/>
        </w:rPr>
        <w:t xml:space="preserve"> סף להשתתפות במכרז:</w:t>
      </w:r>
    </w:p>
    <w:p w14:paraId="58E429A7" w14:textId="77777777" w:rsidR="006C6741" w:rsidRPr="00633E39" w:rsidRDefault="006C6741" w:rsidP="00633E39">
      <w:pPr>
        <w:pStyle w:val="a3"/>
        <w:spacing w:after="120" w:line="360" w:lineRule="auto"/>
        <w:ind w:left="360" w:right="-482"/>
        <w:contextualSpacing w:val="0"/>
        <w:jc w:val="both"/>
        <w:textAlignment w:val="baseline"/>
        <w:rPr>
          <w:rFonts w:ascii="David" w:eastAsia="Times New Roman" w:hAnsi="David" w:cs="David"/>
          <w:b/>
          <w:bCs/>
          <w:color w:val="000000"/>
          <w:sz w:val="24"/>
          <w:szCs w:val="24"/>
          <w:u w:val="single"/>
          <w:shd w:val="clear" w:color="auto" w:fill="FFFFFF"/>
          <w:rtl/>
        </w:rPr>
      </w:pPr>
      <w:r w:rsidRPr="00633E39">
        <w:rPr>
          <w:rFonts w:ascii="David" w:eastAsia="Times New Roman" w:hAnsi="David" w:cs="David"/>
          <w:color w:val="000000"/>
          <w:sz w:val="24"/>
          <w:szCs w:val="24"/>
          <w:u w:val="single"/>
          <w:shd w:val="clear" w:color="auto" w:fill="FFFFFF"/>
          <w:rtl/>
        </w:rPr>
        <w:t>רשאי להשתתף במכרז כל מי שעומד במועד הגשת ההצעה בכל התנאים כמפורט להלן</w:t>
      </w:r>
      <w:r w:rsidRPr="006A0EA7">
        <w:rPr>
          <w:rFonts w:ascii="David" w:eastAsia="Times New Roman" w:hAnsi="David" w:cs="David"/>
          <w:color w:val="000000"/>
          <w:sz w:val="24"/>
          <w:szCs w:val="24"/>
          <w:shd w:val="clear" w:color="auto" w:fill="FFFFFF"/>
          <w:rtl/>
        </w:rPr>
        <w:t>:</w:t>
      </w:r>
    </w:p>
    <w:p w14:paraId="10DC33E6" w14:textId="1518D78A" w:rsidR="00E86C70" w:rsidRDefault="00E86C70" w:rsidP="002B3BF7">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sz w:val="24"/>
          <w:szCs w:val="24"/>
        </w:rPr>
      </w:pPr>
      <w:bookmarkStart w:id="2" w:name="_Ref299614156"/>
      <w:bookmarkStart w:id="3" w:name="_Ref375118806"/>
      <w:bookmarkStart w:id="4" w:name="_Ref484684879"/>
      <w:bookmarkStart w:id="5" w:name="_Ref296892477"/>
      <w:bookmarkStart w:id="6" w:name="_Ref397199990"/>
      <w:r w:rsidRPr="00E86C70">
        <w:rPr>
          <w:rFonts w:ascii="David" w:hAnsi="David" w:cs="David"/>
          <w:b/>
          <w:bCs/>
          <w:sz w:val="24"/>
          <w:szCs w:val="24"/>
          <w:rtl/>
        </w:rPr>
        <w:t>ערבות הצעה</w:t>
      </w:r>
      <w:r w:rsidRPr="00E86C70">
        <w:rPr>
          <w:rFonts w:ascii="David" w:hAnsi="David" w:cs="David"/>
          <w:sz w:val="24"/>
          <w:szCs w:val="24"/>
          <w:rtl/>
        </w:rPr>
        <w:t xml:space="preserve"> - על המציע לצרף להצעתו ערבות בנקאית לא צמודה, בלתי-מותנית וברת-חילוט על סך של </w:t>
      </w:r>
      <w:r w:rsidRPr="00E86C70">
        <w:rPr>
          <w:rFonts w:ascii="David" w:hAnsi="David" w:cs="David" w:hint="cs"/>
          <w:b/>
          <w:bCs/>
          <w:sz w:val="24"/>
          <w:szCs w:val="24"/>
          <w:rtl/>
        </w:rPr>
        <w:t>25,000</w:t>
      </w:r>
      <w:r w:rsidRPr="00E86C70">
        <w:rPr>
          <w:rFonts w:ascii="David" w:hAnsi="David" w:cs="David"/>
          <w:sz w:val="24"/>
          <w:szCs w:val="24"/>
          <w:rtl/>
        </w:rPr>
        <w:t xml:space="preserve"> ₪ על שם המציע שתהא בתוקף עד לתאריך </w:t>
      </w:r>
      <w:r w:rsidRPr="00E86C70">
        <w:rPr>
          <w:rFonts w:ascii="David" w:hAnsi="David" w:cs="David" w:hint="cs"/>
          <w:b/>
          <w:bCs/>
          <w:sz w:val="24"/>
          <w:szCs w:val="24"/>
          <w:rtl/>
        </w:rPr>
        <w:t>2</w:t>
      </w:r>
      <w:r w:rsidR="002B3BF7">
        <w:rPr>
          <w:rFonts w:ascii="David" w:hAnsi="David" w:cs="David" w:hint="cs"/>
          <w:b/>
          <w:bCs/>
          <w:sz w:val="24"/>
          <w:szCs w:val="24"/>
          <w:rtl/>
        </w:rPr>
        <w:t>8</w:t>
      </w:r>
      <w:r w:rsidRPr="00E86C70">
        <w:rPr>
          <w:rFonts w:ascii="David" w:hAnsi="David" w:cs="David" w:hint="cs"/>
          <w:b/>
          <w:bCs/>
          <w:sz w:val="24"/>
          <w:szCs w:val="24"/>
          <w:rtl/>
        </w:rPr>
        <w:t>.05.2018</w:t>
      </w:r>
      <w:r>
        <w:rPr>
          <w:rFonts w:ascii="David" w:hAnsi="David" w:cs="David" w:hint="cs"/>
          <w:sz w:val="24"/>
          <w:szCs w:val="24"/>
          <w:rtl/>
        </w:rPr>
        <w:t xml:space="preserve">, </w:t>
      </w:r>
      <w:r w:rsidRPr="00E86C70">
        <w:rPr>
          <w:rFonts w:ascii="David" w:hAnsi="David" w:cs="David"/>
          <w:sz w:val="24"/>
          <w:szCs w:val="24"/>
          <w:rtl/>
        </w:rPr>
        <w:t xml:space="preserve">על-פי הנוסח </w:t>
      </w:r>
      <w:r>
        <w:rPr>
          <w:rFonts w:ascii="David" w:hAnsi="David" w:cs="David" w:hint="cs"/>
          <w:sz w:val="24"/>
          <w:szCs w:val="24"/>
          <w:rtl/>
        </w:rPr>
        <w:t>המפורט במכרז</w:t>
      </w:r>
      <w:r w:rsidRPr="00E86C70">
        <w:rPr>
          <w:rFonts w:ascii="David" w:hAnsi="David" w:cs="David"/>
          <w:sz w:val="24"/>
          <w:szCs w:val="24"/>
          <w:rtl/>
        </w:rPr>
        <w:t>.</w:t>
      </w:r>
      <w:bookmarkEnd w:id="2"/>
    </w:p>
    <w:bookmarkEnd w:id="3"/>
    <w:p w14:paraId="38757E1A" w14:textId="34FCF429" w:rsidR="005D0D6A" w:rsidRPr="005D0D6A" w:rsidRDefault="005D0D6A" w:rsidP="005D0D6A">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sz w:val="24"/>
          <w:szCs w:val="24"/>
        </w:rPr>
      </w:pPr>
      <w:r w:rsidRPr="005D0D6A">
        <w:rPr>
          <w:rFonts w:ascii="David" w:hAnsi="David" w:cs="David"/>
          <w:sz w:val="24"/>
          <w:szCs w:val="24"/>
          <w:rtl/>
        </w:rPr>
        <w:t xml:space="preserve">המציע בעל מחזור כספי </w:t>
      </w:r>
      <w:r w:rsidRPr="005D0D6A">
        <w:rPr>
          <w:rFonts w:ascii="David" w:hAnsi="David" w:cs="David" w:hint="cs"/>
          <w:sz w:val="24"/>
          <w:szCs w:val="24"/>
          <w:rtl/>
        </w:rPr>
        <w:t xml:space="preserve">שנתי מינימאלי </w:t>
      </w:r>
      <w:r w:rsidRPr="005D0D6A">
        <w:rPr>
          <w:rFonts w:ascii="David" w:hAnsi="David" w:cs="David"/>
          <w:sz w:val="24"/>
          <w:szCs w:val="24"/>
          <w:rtl/>
        </w:rPr>
        <w:t xml:space="preserve">של </w:t>
      </w:r>
      <w:r w:rsidRPr="005D0D6A">
        <w:rPr>
          <w:rFonts w:ascii="David" w:hAnsi="David" w:cs="David" w:hint="cs"/>
          <w:b/>
          <w:bCs/>
          <w:sz w:val="24"/>
          <w:szCs w:val="24"/>
          <w:rtl/>
        </w:rPr>
        <w:t>2 מיליון</w:t>
      </w:r>
      <w:r w:rsidRPr="005D0D6A">
        <w:rPr>
          <w:rFonts w:ascii="David" w:hAnsi="David" w:cs="David" w:hint="cs"/>
          <w:sz w:val="24"/>
          <w:szCs w:val="24"/>
          <w:rtl/>
        </w:rPr>
        <w:t xml:space="preserve"> ₪</w:t>
      </w:r>
      <w:r w:rsidRPr="005D0D6A">
        <w:rPr>
          <w:rFonts w:ascii="David" w:hAnsi="David" w:cs="David"/>
          <w:sz w:val="24"/>
          <w:szCs w:val="24"/>
          <w:rtl/>
        </w:rPr>
        <w:t xml:space="preserve"> בכל אחת משלוש השנים האחרונות.</w:t>
      </w:r>
      <w:bookmarkEnd w:id="4"/>
    </w:p>
    <w:p w14:paraId="69825340" w14:textId="672F9D43" w:rsidR="006A0EA7" w:rsidRPr="006A0EA7" w:rsidRDefault="005D0D6A" w:rsidP="006A0EA7">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b/>
          <w:bCs/>
          <w:sz w:val="24"/>
          <w:szCs w:val="24"/>
          <w:rtl/>
        </w:rPr>
      </w:pPr>
      <w:r>
        <w:rPr>
          <w:rFonts w:ascii="David" w:hAnsi="David" w:cs="David" w:hint="cs"/>
          <w:b/>
          <w:bCs/>
          <w:sz w:val="24"/>
          <w:szCs w:val="24"/>
          <w:rtl/>
        </w:rPr>
        <w:t xml:space="preserve">יתר </w:t>
      </w:r>
      <w:r w:rsidR="006A0EA7" w:rsidRPr="006A0EA7">
        <w:rPr>
          <w:rFonts w:ascii="David" w:hAnsi="David" w:cs="David"/>
          <w:b/>
          <w:bCs/>
          <w:sz w:val="24"/>
          <w:szCs w:val="24"/>
          <w:rtl/>
        </w:rPr>
        <w:t xml:space="preserve">תנאי הסף </w:t>
      </w:r>
      <w:r w:rsidR="006A0EA7" w:rsidRPr="006A0EA7">
        <w:rPr>
          <w:rFonts w:ascii="David" w:hAnsi="David" w:cs="David"/>
          <w:b/>
          <w:bCs/>
          <w:sz w:val="24"/>
          <w:szCs w:val="24"/>
          <w:u w:val="single"/>
          <w:rtl/>
        </w:rPr>
        <w:t>המנהליים</w:t>
      </w:r>
      <w:r w:rsidR="006A0EA7">
        <w:rPr>
          <w:rFonts w:ascii="David" w:hAnsi="David" w:cs="David" w:hint="cs"/>
          <w:b/>
          <w:bCs/>
          <w:sz w:val="24"/>
          <w:szCs w:val="24"/>
          <w:rtl/>
        </w:rPr>
        <w:t xml:space="preserve"> למציע</w:t>
      </w:r>
      <w:r w:rsidR="006A0EA7" w:rsidRPr="006A0EA7">
        <w:rPr>
          <w:rFonts w:ascii="David" w:hAnsi="David" w:cs="David"/>
          <w:b/>
          <w:bCs/>
          <w:sz w:val="24"/>
          <w:szCs w:val="24"/>
          <w:rtl/>
        </w:rPr>
        <w:t xml:space="preserve"> מפורטים במסמכי המכרז </w:t>
      </w:r>
      <w:r w:rsidR="006A0EA7">
        <w:rPr>
          <w:rFonts w:ascii="David" w:hAnsi="David" w:cs="David" w:hint="cs"/>
          <w:b/>
          <w:bCs/>
          <w:sz w:val="24"/>
          <w:szCs w:val="24"/>
          <w:rtl/>
        </w:rPr>
        <w:t xml:space="preserve">המלאים </w:t>
      </w:r>
      <w:r w:rsidR="006A0EA7" w:rsidRPr="006A0EA7">
        <w:rPr>
          <w:rFonts w:ascii="David" w:hAnsi="David" w:cs="David"/>
          <w:b/>
          <w:bCs/>
          <w:sz w:val="24"/>
          <w:szCs w:val="24"/>
          <w:rtl/>
        </w:rPr>
        <w:t>המפורסמים באתר האינטרנט של המשרד.</w:t>
      </w:r>
    </w:p>
    <w:p w14:paraId="3C05D819" w14:textId="35B634A2" w:rsidR="00007422" w:rsidRPr="00007422" w:rsidRDefault="00007422" w:rsidP="00007422">
      <w:pPr>
        <w:pStyle w:val="a3"/>
        <w:numPr>
          <w:ilvl w:val="1"/>
          <w:numId w:val="2"/>
        </w:numPr>
        <w:overflowPunct w:val="0"/>
        <w:autoSpaceDE w:val="0"/>
        <w:autoSpaceDN w:val="0"/>
        <w:adjustRightInd w:val="0"/>
        <w:spacing w:after="0" w:line="360" w:lineRule="auto"/>
        <w:ind w:left="788" w:right="-482" w:hanging="431"/>
        <w:contextualSpacing w:val="0"/>
        <w:jc w:val="both"/>
        <w:textAlignment w:val="baseline"/>
        <w:rPr>
          <w:rFonts w:ascii="David" w:hAnsi="David" w:cs="David"/>
          <w:b/>
          <w:bCs/>
          <w:sz w:val="24"/>
          <w:szCs w:val="24"/>
        </w:rPr>
      </w:pPr>
      <w:bookmarkStart w:id="7" w:name="_Ref483330348"/>
      <w:bookmarkStart w:id="8" w:name="_Ref279415279"/>
      <w:bookmarkStart w:id="9" w:name="_Ref295218220"/>
      <w:bookmarkStart w:id="10" w:name="_Ref295223186"/>
      <w:bookmarkEnd w:id="5"/>
      <w:bookmarkEnd w:id="6"/>
      <w:r w:rsidRPr="00007422">
        <w:rPr>
          <w:rFonts w:ascii="David" w:hAnsi="David" w:cs="David" w:hint="cs"/>
          <w:b/>
          <w:bCs/>
          <w:sz w:val="24"/>
          <w:szCs w:val="24"/>
          <w:rtl/>
        </w:rPr>
        <w:t>תנאי סף ספציפיים ל</w:t>
      </w:r>
      <w:r w:rsidRPr="005D0D6A">
        <w:rPr>
          <w:rFonts w:ascii="David" w:hAnsi="David" w:cs="David" w:hint="cs"/>
          <w:b/>
          <w:bCs/>
          <w:sz w:val="24"/>
          <w:szCs w:val="24"/>
          <w:u w:val="single"/>
          <w:rtl/>
        </w:rPr>
        <w:t>סל א'</w:t>
      </w:r>
      <w:r w:rsidRPr="005D0D6A">
        <w:rPr>
          <w:rFonts w:ascii="David" w:hAnsi="David" w:cs="David" w:hint="cs"/>
          <w:b/>
          <w:bCs/>
          <w:sz w:val="24"/>
          <w:szCs w:val="24"/>
          <w:rtl/>
        </w:rPr>
        <w:t xml:space="preserve"> </w:t>
      </w:r>
      <w:r w:rsidRPr="00007422">
        <w:rPr>
          <w:rFonts w:ascii="David" w:hAnsi="David" w:cs="David"/>
          <w:b/>
          <w:bCs/>
          <w:sz w:val="24"/>
          <w:szCs w:val="24"/>
          <w:rtl/>
        </w:rPr>
        <w:t>–</w:t>
      </w:r>
      <w:r w:rsidRPr="00007422">
        <w:rPr>
          <w:rFonts w:ascii="David" w:hAnsi="David" w:cs="David" w:hint="cs"/>
          <w:b/>
          <w:bCs/>
          <w:sz w:val="24"/>
          <w:szCs w:val="24"/>
          <w:rtl/>
        </w:rPr>
        <w:t xml:space="preserve"> בקרה על מתקנים ובקרה על קורסים במוסדות להכשרת מאמנים</w:t>
      </w:r>
      <w:r w:rsidR="005D0D6A">
        <w:rPr>
          <w:rFonts w:ascii="David" w:hAnsi="David" w:cs="David" w:hint="cs"/>
          <w:b/>
          <w:bCs/>
          <w:sz w:val="24"/>
          <w:szCs w:val="24"/>
          <w:rtl/>
        </w:rPr>
        <w:t>:</w:t>
      </w:r>
    </w:p>
    <w:p w14:paraId="47401AF6" w14:textId="77777777" w:rsidR="00007422" w:rsidRPr="00007422" w:rsidRDefault="00007422" w:rsidP="00007422">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David" w:hAnsi="David" w:cs="David"/>
          <w:sz w:val="24"/>
          <w:szCs w:val="24"/>
        </w:rPr>
      </w:pPr>
      <w:r w:rsidRPr="00007422">
        <w:rPr>
          <w:rFonts w:ascii="David" w:hAnsi="David" w:cs="David" w:hint="eastAsia"/>
          <w:sz w:val="24"/>
          <w:szCs w:val="24"/>
          <w:u w:val="single"/>
          <w:rtl/>
        </w:rPr>
        <w:t>תנאי</w:t>
      </w:r>
      <w:r w:rsidRPr="00007422">
        <w:rPr>
          <w:rFonts w:ascii="David" w:hAnsi="David" w:cs="David"/>
          <w:sz w:val="24"/>
          <w:szCs w:val="24"/>
          <w:u w:val="single"/>
          <w:rtl/>
        </w:rPr>
        <w:t xml:space="preserve"> </w:t>
      </w:r>
      <w:r w:rsidRPr="00007422">
        <w:rPr>
          <w:rFonts w:ascii="David" w:hAnsi="David" w:cs="David" w:hint="eastAsia"/>
          <w:sz w:val="24"/>
          <w:szCs w:val="24"/>
          <w:u w:val="single"/>
          <w:rtl/>
        </w:rPr>
        <w:t>סף</w:t>
      </w:r>
      <w:r w:rsidRPr="00007422">
        <w:rPr>
          <w:rFonts w:ascii="David" w:hAnsi="David" w:cs="David"/>
          <w:sz w:val="24"/>
          <w:szCs w:val="24"/>
          <w:u w:val="single"/>
          <w:rtl/>
        </w:rPr>
        <w:t xml:space="preserve"> </w:t>
      </w:r>
      <w:r w:rsidRPr="00007422">
        <w:rPr>
          <w:rFonts w:ascii="David" w:hAnsi="David" w:cs="David" w:hint="cs"/>
          <w:sz w:val="24"/>
          <w:szCs w:val="24"/>
          <w:u w:val="single"/>
          <w:rtl/>
        </w:rPr>
        <w:t>למציע</w:t>
      </w:r>
      <w:r w:rsidRPr="00007422">
        <w:rPr>
          <w:rFonts w:ascii="David" w:hAnsi="David" w:cs="David"/>
          <w:sz w:val="24"/>
          <w:szCs w:val="24"/>
          <w:rtl/>
        </w:rPr>
        <w:t>:</w:t>
      </w:r>
      <w:bookmarkStart w:id="11" w:name="_Ref370930752"/>
      <w:bookmarkStart w:id="12" w:name="_Ref403653583"/>
    </w:p>
    <w:p w14:paraId="01572E15" w14:textId="77777777" w:rsidR="00007422" w:rsidRPr="00007422" w:rsidRDefault="00007422" w:rsidP="00007422">
      <w:pPr>
        <w:pStyle w:val="a3"/>
        <w:overflowPunct w:val="0"/>
        <w:autoSpaceDE w:val="0"/>
        <w:autoSpaceDN w:val="0"/>
        <w:adjustRightInd w:val="0"/>
        <w:spacing w:line="360" w:lineRule="auto"/>
        <w:ind w:left="1360" w:right="-482"/>
        <w:contextualSpacing w:val="0"/>
        <w:jc w:val="both"/>
        <w:textAlignment w:val="baseline"/>
        <w:rPr>
          <w:rFonts w:ascii="David" w:hAnsi="David" w:cs="David"/>
          <w:sz w:val="24"/>
          <w:szCs w:val="24"/>
        </w:rPr>
      </w:pPr>
      <w:r w:rsidRPr="00007422">
        <w:rPr>
          <w:rFonts w:ascii="David" w:hAnsi="David" w:cs="David" w:hint="eastAsia"/>
          <w:sz w:val="24"/>
          <w:szCs w:val="24"/>
          <w:rtl/>
        </w:rPr>
        <w:t>בחמש</w:t>
      </w:r>
      <w:r w:rsidRPr="00007422">
        <w:rPr>
          <w:rFonts w:ascii="David" w:hAnsi="David" w:cs="David"/>
          <w:sz w:val="24"/>
          <w:szCs w:val="24"/>
          <w:rtl/>
        </w:rPr>
        <w:t xml:space="preserve"> </w:t>
      </w:r>
      <w:r w:rsidRPr="00007422">
        <w:rPr>
          <w:rFonts w:ascii="David" w:hAnsi="David" w:cs="David" w:hint="eastAsia"/>
          <w:sz w:val="24"/>
          <w:szCs w:val="24"/>
          <w:rtl/>
        </w:rPr>
        <w:t>השנים</w:t>
      </w:r>
      <w:r w:rsidRPr="00007422">
        <w:rPr>
          <w:rFonts w:ascii="David" w:hAnsi="David" w:cs="David"/>
          <w:sz w:val="24"/>
          <w:szCs w:val="24"/>
          <w:rtl/>
        </w:rPr>
        <w:t xml:space="preserve"> </w:t>
      </w:r>
      <w:r w:rsidRPr="00007422">
        <w:rPr>
          <w:rFonts w:ascii="David" w:hAnsi="David" w:cs="David" w:hint="eastAsia"/>
          <w:sz w:val="24"/>
          <w:szCs w:val="24"/>
          <w:rtl/>
        </w:rPr>
        <w:t>האחרונות</w:t>
      </w:r>
      <w:r w:rsidRPr="00007422">
        <w:rPr>
          <w:rFonts w:ascii="David" w:hAnsi="David" w:cs="David"/>
          <w:sz w:val="24"/>
          <w:szCs w:val="24"/>
          <w:rtl/>
        </w:rPr>
        <w:t xml:space="preserve">, </w:t>
      </w:r>
      <w:r w:rsidRPr="00007422">
        <w:rPr>
          <w:rFonts w:ascii="David" w:hAnsi="David" w:cs="David" w:hint="eastAsia"/>
          <w:sz w:val="24"/>
          <w:szCs w:val="24"/>
          <w:rtl/>
        </w:rPr>
        <w:t>המציע</w:t>
      </w:r>
      <w:r w:rsidRPr="00007422">
        <w:rPr>
          <w:rFonts w:ascii="David" w:hAnsi="David" w:cs="David"/>
          <w:sz w:val="24"/>
          <w:szCs w:val="24"/>
          <w:rtl/>
        </w:rPr>
        <w:t xml:space="preserve"> </w:t>
      </w:r>
      <w:r w:rsidRPr="00007422">
        <w:rPr>
          <w:rFonts w:ascii="David" w:hAnsi="David" w:cs="David" w:hint="eastAsia"/>
          <w:sz w:val="24"/>
          <w:szCs w:val="24"/>
          <w:rtl/>
        </w:rPr>
        <w:t>בעל</w:t>
      </w:r>
      <w:r w:rsidRPr="00007422">
        <w:rPr>
          <w:rFonts w:ascii="David" w:hAnsi="David" w:cs="David"/>
          <w:sz w:val="24"/>
          <w:szCs w:val="24"/>
          <w:rtl/>
        </w:rPr>
        <w:t xml:space="preserve"> </w:t>
      </w:r>
      <w:r w:rsidRPr="00007422">
        <w:rPr>
          <w:rFonts w:ascii="David" w:hAnsi="David" w:cs="David" w:hint="eastAsia"/>
          <w:sz w:val="24"/>
          <w:szCs w:val="24"/>
          <w:rtl/>
        </w:rPr>
        <w:t>ניסיון</w:t>
      </w:r>
      <w:r w:rsidRPr="00007422">
        <w:rPr>
          <w:rFonts w:ascii="David" w:hAnsi="David" w:cs="David"/>
          <w:sz w:val="24"/>
          <w:szCs w:val="24"/>
          <w:rtl/>
        </w:rPr>
        <w:t xml:space="preserve"> של </w:t>
      </w:r>
      <w:r w:rsidRPr="00007422">
        <w:rPr>
          <w:rFonts w:ascii="David" w:hAnsi="David" w:cs="David" w:hint="cs"/>
          <w:sz w:val="24"/>
          <w:szCs w:val="24"/>
          <w:rtl/>
        </w:rPr>
        <w:t>שלוש שנים</w:t>
      </w:r>
      <w:r w:rsidRPr="00007422">
        <w:rPr>
          <w:rFonts w:ascii="David" w:hAnsi="David" w:cs="David"/>
          <w:sz w:val="24"/>
          <w:szCs w:val="24"/>
          <w:rtl/>
        </w:rPr>
        <w:t xml:space="preserve"> לפחות </w:t>
      </w:r>
      <w:r w:rsidRPr="00007422">
        <w:rPr>
          <w:rFonts w:ascii="David" w:hAnsi="David" w:cs="David" w:hint="cs"/>
          <w:sz w:val="24"/>
          <w:szCs w:val="24"/>
          <w:rtl/>
        </w:rPr>
        <w:t xml:space="preserve">ניהול וביצוע של פרויקט </w:t>
      </w:r>
      <w:r w:rsidRPr="00007422">
        <w:rPr>
          <w:rFonts w:ascii="David" w:hAnsi="David" w:cs="David"/>
          <w:sz w:val="24"/>
          <w:szCs w:val="24"/>
          <w:rtl/>
        </w:rPr>
        <w:t xml:space="preserve">בקרות </w:t>
      </w:r>
      <w:r w:rsidRPr="00007422">
        <w:rPr>
          <w:rFonts w:ascii="David" w:hAnsi="David" w:cs="David" w:hint="cs"/>
          <w:sz w:val="24"/>
          <w:szCs w:val="24"/>
          <w:rtl/>
        </w:rPr>
        <w:t>ש</w:t>
      </w:r>
      <w:r w:rsidRPr="00007422">
        <w:rPr>
          <w:rFonts w:ascii="David" w:hAnsi="David" w:cs="David"/>
          <w:sz w:val="24"/>
          <w:szCs w:val="24"/>
          <w:rtl/>
        </w:rPr>
        <w:t xml:space="preserve">טח </w:t>
      </w:r>
      <w:r w:rsidRPr="00007422">
        <w:rPr>
          <w:rFonts w:ascii="David" w:hAnsi="David" w:cs="David" w:hint="cs"/>
          <w:sz w:val="24"/>
          <w:szCs w:val="24"/>
          <w:rtl/>
        </w:rPr>
        <w:t>בפריסה ארצית</w:t>
      </w:r>
      <w:r w:rsidRPr="00007422">
        <w:rPr>
          <w:rFonts w:ascii="David" w:hAnsi="David" w:cs="David"/>
          <w:sz w:val="24"/>
          <w:szCs w:val="24"/>
          <w:rtl/>
        </w:rPr>
        <w:t xml:space="preserve">, </w:t>
      </w:r>
      <w:r w:rsidRPr="00007422">
        <w:rPr>
          <w:rFonts w:ascii="David" w:hAnsi="David" w:cs="David" w:hint="eastAsia"/>
          <w:sz w:val="24"/>
          <w:szCs w:val="24"/>
          <w:rtl/>
        </w:rPr>
        <w:t>בהיקף</w:t>
      </w:r>
      <w:r w:rsidRPr="00007422">
        <w:rPr>
          <w:rFonts w:ascii="David" w:hAnsi="David" w:cs="David"/>
          <w:sz w:val="24"/>
          <w:szCs w:val="24"/>
          <w:rtl/>
        </w:rPr>
        <w:t xml:space="preserve"> </w:t>
      </w:r>
      <w:r w:rsidRPr="00007422">
        <w:rPr>
          <w:rFonts w:ascii="David" w:hAnsi="David" w:cs="David" w:hint="eastAsia"/>
          <w:sz w:val="24"/>
          <w:szCs w:val="24"/>
          <w:rtl/>
        </w:rPr>
        <w:t>מינימלי</w:t>
      </w:r>
      <w:bookmarkStart w:id="13" w:name="_Ref372215541"/>
      <w:bookmarkEnd w:id="11"/>
      <w:r w:rsidRPr="00007422">
        <w:rPr>
          <w:rFonts w:ascii="David" w:hAnsi="David" w:cs="David"/>
          <w:sz w:val="24"/>
          <w:szCs w:val="24"/>
          <w:rtl/>
        </w:rPr>
        <w:t xml:space="preserve"> של </w:t>
      </w:r>
      <w:r w:rsidRPr="00007422">
        <w:rPr>
          <w:rFonts w:ascii="David" w:hAnsi="David" w:cs="David" w:hint="cs"/>
          <w:sz w:val="24"/>
          <w:szCs w:val="24"/>
          <w:rtl/>
        </w:rPr>
        <w:t>800 פעילויות בקרה לשנה.</w:t>
      </w:r>
      <w:bookmarkEnd w:id="12"/>
      <w:bookmarkEnd w:id="13"/>
    </w:p>
    <w:p w14:paraId="088F7F86" w14:textId="77777777" w:rsidR="00007422" w:rsidRPr="00007422" w:rsidRDefault="00007422" w:rsidP="00007422">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David" w:hAnsi="David" w:cs="David"/>
          <w:sz w:val="24"/>
          <w:szCs w:val="24"/>
        </w:rPr>
      </w:pPr>
      <w:bookmarkStart w:id="14" w:name="_Ref501389951"/>
      <w:r w:rsidRPr="00007422">
        <w:rPr>
          <w:rFonts w:ascii="David" w:hAnsi="David" w:cs="David" w:hint="cs"/>
          <w:sz w:val="24"/>
          <w:szCs w:val="24"/>
          <w:u w:val="single"/>
          <w:rtl/>
        </w:rPr>
        <w:t>תנאי סף לבקרים (לכל אחד משלושת הבקרים המוצעים)</w:t>
      </w:r>
      <w:r w:rsidRPr="00007422">
        <w:rPr>
          <w:rFonts w:ascii="David" w:hAnsi="David" w:cs="David" w:hint="cs"/>
          <w:sz w:val="24"/>
          <w:szCs w:val="24"/>
          <w:rtl/>
        </w:rPr>
        <w:t>:</w:t>
      </w:r>
      <w:bookmarkEnd w:id="14"/>
    </w:p>
    <w:p w14:paraId="254EA911" w14:textId="5ECB6FFA" w:rsidR="00007422" w:rsidRPr="00007422" w:rsidRDefault="00007422" w:rsidP="00007422">
      <w:pPr>
        <w:pStyle w:val="a3"/>
        <w:overflowPunct w:val="0"/>
        <w:autoSpaceDE w:val="0"/>
        <w:autoSpaceDN w:val="0"/>
        <w:adjustRightInd w:val="0"/>
        <w:spacing w:line="360" w:lineRule="auto"/>
        <w:ind w:left="1360" w:right="-482"/>
        <w:contextualSpacing w:val="0"/>
        <w:jc w:val="both"/>
        <w:textAlignment w:val="baseline"/>
        <w:rPr>
          <w:rFonts w:ascii="David" w:hAnsi="David" w:cs="David"/>
          <w:sz w:val="24"/>
          <w:szCs w:val="24"/>
          <w:rtl/>
        </w:rPr>
      </w:pPr>
      <w:r w:rsidRPr="00007422">
        <w:rPr>
          <w:rFonts w:ascii="David" w:hAnsi="David" w:cs="David"/>
          <w:sz w:val="24"/>
          <w:szCs w:val="24"/>
          <w:rtl/>
        </w:rPr>
        <w:t>בעל תואר ראשון</w:t>
      </w:r>
      <w:r w:rsidRPr="00007422">
        <w:rPr>
          <w:rFonts w:ascii="David" w:hAnsi="David" w:cs="David" w:hint="cs"/>
          <w:sz w:val="24"/>
          <w:szCs w:val="24"/>
          <w:rtl/>
        </w:rPr>
        <w:t xml:space="preserve"> לפחות</w:t>
      </w:r>
      <w:r w:rsidRPr="00007422">
        <w:rPr>
          <w:rFonts w:ascii="David" w:hAnsi="David" w:cs="David"/>
          <w:sz w:val="24"/>
          <w:szCs w:val="24"/>
          <w:rtl/>
        </w:rPr>
        <w:t xml:space="preserve"> או מאמן מוסמך בעל ניסיון באימון ספורט של לפחות שלוש שנים.</w:t>
      </w:r>
    </w:p>
    <w:p w14:paraId="55B8A793" w14:textId="2A0E030B" w:rsidR="00007422" w:rsidRPr="005D0D6A" w:rsidRDefault="00007422" w:rsidP="005D0D6A">
      <w:pPr>
        <w:pStyle w:val="a3"/>
        <w:numPr>
          <w:ilvl w:val="1"/>
          <w:numId w:val="2"/>
        </w:numPr>
        <w:overflowPunct w:val="0"/>
        <w:autoSpaceDE w:val="0"/>
        <w:autoSpaceDN w:val="0"/>
        <w:adjustRightInd w:val="0"/>
        <w:spacing w:after="0" w:line="360" w:lineRule="auto"/>
        <w:ind w:left="788" w:right="-482" w:hanging="431"/>
        <w:contextualSpacing w:val="0"/>
        <w:jc w:val="both"/>
        <w:textAlignment w:val="baseline"/>
        <w:rPr>
          <w:rFonts w:ascii="David" w:hAnsi="David" w:cs="David"/>
          <w:b/>
          <w:bCs/>
          <w:sz w:val="24"/>
          <w:szCs w:val="24"/>
          <w:rtl/>
        </w:rPr>
      </w:pPr>
      <w:r w:rsidRPr="00007422">
        <w:rPr>
          <w:rFonts w:ascii="David" w:hAnsi="David" w:cs="David" w:hint="cs"/>
          <w:b/>
          <w:bCs/>
          <w:sz w:val="24"/>
          <w:szCs w:val="24"/>
          <w:rtl/>
        </w:rPr>
        <w:t>תנאי סף ספציפיים ל</w:t>
      </w:r>
      <w:r w:rsidRPr="005D0D6A">
        <w:rPr>
          <w:rFonts w:ascii="David" w:hAnsi="David" w:cs="David" w:hint="cs"/>
          <w:b/>
          <w:bCs/>
          <w:sz w:val="24"/>
          <w:szCs w:val="24"/>
          <w:u w:val="single"/>
          <w:rtl/>
        </w:rPr>
        <w:t>סל ב'</w:t>
      </w:r>
      <w:r w:rsidRPr="005D0D6A">
        <w:rPr>
          <w:rFonts w:ascii="David" w:hAnsi="David" w:cs="David" w:hint="cs"/>
          <w:b/>
          <w:bCs/>
          <w:sz w:val="24"/>
          <w:szCs w:val="24"/>
          <w:rtl/>
        </w:rPr>
        <w:t xml:space="preserve"> </w:t>
      </w:r>
      <w:r w:rsidRPr="00007422">
        <w:rPr>
          <w:rFonts w:ascii="David" w:hAnsi="David" w:cs="David"/>
          <w:b/>
          <w:bCs/>
          <w:sz w:val="24"/>
          <w:szCs w:val="24"/>
          <w:rtl/>
        </w:rPr>
        <w:t>–</w:t>
      </w:r>
      <w:r w:rsidRPr="00007422">
        <w:rPr>
          <w:rFonts w:ascii="David" w:hAnsi="David" w:cs="David" w:hint="cs"/>
          <w:b/>
          <w:bCs/>
          <w:sz w:val="24"/>
          <w:szCs w:val="24"/>
          <w:rtl/>
        </w:rPr>
        <w:t xml:space="preserve"> שירותים מקצועיים ומנהליים לאגף להכשרת מאמנים</w:t>
      </w:r>
      <w:r w:rsidR="005D0D6A">
        <w:rPr>
          <w:rFonts w:ascii="David" w:hAnsi="David" w:cs="David" w:hint="cs"/>
          <w:b/>
          <w:bCs/>
          <w:sz w:val="24"/>
          <w:szCs w:val="24"/>
          <w:rtl/>
        </w:rPr>
        <w:t>:</w:t>
      </w:r>
    </w:p>
    <w:p w14:paraId="113D3313" w14:textId="77777777" w:rsidR="00007422" w:rsidRPr="005D0D6A" w:rsidRDefault="00007422" w:rsidP="005D0D6A">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David" w:hAnsi="David" w:cs="David"/>
          <w:sz w:val="24"/>
          <w:szCs w:val="24"/>
          <w:u w:val="single"/>
        </w:rPr>
      </w:pPr>
      <w:r w:rsidRPr="005D0D6A">
        <w:rPr>
          <w:rFonts w:ascii="David" w:hAnsi="David" w:cs="David" w:hint="eastAsia"/>
          <w:sz w:val="24"/>
          <w:szCs w:val="24"/>
          <w:u w:val="single"/>
          <w:rtl/>
        </w:rPr>
        <w:t>תנאי</w:t>
      </w:r>
      <w:r w:rsidRPr="005D0D6A">
        <w:rPr>
          <w:rFonts w:ascii="David" w:hAnsi="David" w:cs="David"/>
          <w:sz w:val="24"/>
          <w:szCs w:val="24"/>
          <w:u w:val="single"/>
          <w:rtl/>
        </w:rPr>
        <w:t xml:space="preserve"> </w:t>
      </w:r>
      <w:r w:rsidRPr="005D0D6A">
        <w:rPr>
          <w:rFonts w:ascii="David" w:hAnsi="David" w:cs="David" w:hint="eastAsia"/>
          <w:sz w:val="24"/>
          <w:szCs w:val="24"/>
          <w:u w:val="single"/>
          <w:rtl/>
        </w:rPr>
        <w:t>סף</w:t>
      </w:r>
      <w:r w:rsidRPr="005D0D6A">
        <w:rPr>
          <w:rFonts w:ascii="David" w:hAnsi="David" w:cs="David"/>
          <w:sz w:val="24"/>
          <w:szCs w:val="24"/>
          <w:u w:val="single"/>
          <w:rtl/>
        </w:rPr>
        <w:t xml:space="preserve"> </w:t>
      </w:r>
      <w:r w:rsidRPr="005D0D6A">
        <w:rPr>
          <w:rFonts w:ascii="David" w:hAnsi="David" w:cs="David" w:hint="cs"/>
          <w:sz w:val="24"/>
          <w:szCs w:val="24"/>
          <w:u w:val="single"/>
          <w:rtl/>
        </w:rPr>
        <w:t>לפרויקטורים בתחום הרגולציה והמיחשוב (לכל אחד משני הפרויקטורים המוצעים)</w:t>
      </w:r>
      <w:r w:rsidRPr="005D0D6A">
        <w:rPr>
          <w:rFonts w:ascii="David" w:hAnsi="David" w:cs="David"/>
          <w:sz w:val="24"/>
          <w:szCs w:val="24"/>
          <w:rtl/>
        </w:rPr>
        <w:t>:</w:t>
      </w:r>
    </w:p>
    <w:p w14:paraId="73DD0C68" w14:textId="77777777" w:rsidR="00007422" w:rsidRPr="005D0D6A" w:rsidRDefault="00007422" w:rsidP="005D0D6A">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David" w:hAnsi="David" w:cs="David"/>
          <w:sz w:val="24"/>
          <w:szCs w:val="24"/>
        </w:rPr>
      </w:pPr>
      <w:r w:rsidRPr="005D0D6A">
        <w:rPr>
          <w:rFonts w:ascii="David" w:hAnsi="David" w:cs="David" w:hint="cs"/>
          <w:sz w:val="24"/>
          <w:szCs w:val="24"/>
          <w:rtl/>
        </w:rPr>
        <w:t>בעל תואר אקדמי ממוסד המוכר ע"י המל"ג.</w:t>
      </w:r>
    </w:p>
    <w:p w14:paraId="0231EDF1" w14:textId="7BE03AED" w:rsidR="00007422" w:rsidRPr="005D0D6A" w:rsidRDefault="00007422" w:rsidP="001E5EDF">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David" w:hAnsi="David" w:cs="David"/>
          <w:sz w:val="24"/>
          <w:szCs w:val="24"/>
        </w:rPr>
      </w:pPr>
      <w:r w:rsidRPr="005D0D6A">
        <w:rPr>
          <w:rFonts w:ascii="David" w:hAnsi="David" w:cs="David" w:hint="cs"/>
          <w:sz w:val="24"/>
          <w:szCs w:val="24"/>
          <w:rtl/>
        </w:rPr>
        <w:t xml:space="preserve">בעל תעודת </w:t>
      </w:r>
      <w:r w:rsidRPr="005D0D6A">
        <w:rPr>
          <w:rFonts w:ascii="David" w:hAnsi="David" w:cs="David" w:hint="eastAsia"/>
          <w:sz w:val="24"/>
          <w:szCs w:val="24"/>
          <w:rtl/>
        </w:rPr>
        <w:t>מאמן</w:t>
      </w:r>
      <w:r w:rsidRPr="005D0D6A">
        <w:rPr>
          <w:rFonts w:ascii="David" w:hAnsi="David" w:cs="David"/>
          <w:sz w:val="24"/>
          <w:szCs w:val="24"/>
          <w:rtl/>
        </w:rPr>
        <w:t xml:space="preserve"> </w:t>
      </w:r>
      <w:r w:rsidRPr="005D0D6A">
        <w:rPr>
          <w:rFonts w:ascii="David" w:hAnsi="David" w:cs="David" w:hint="cs"/>
          <w:sz w:val="24"/>
          <w:szCs w:val="24"/>
          <w:rtl/>
        </w:rPr>
        <w:t xml:space="preserve">באחד מענפי הספורט המוכרים ע"פ </w:t>
      </w:r>
      <w:r w:rsidRPr="005D0D6A">
        <w:rPr>
          <w:rFonts w:ascii="David" w:hAnsi="David" w:cs="David"/>
          <w:sz w:val="24"/>
          <w:szCs w:val="24"/>
          <w:rtl/>
        </w:rPr>
        <w:t>תקנות הספורט (חיוב בתעודת הסמכה), תשנ"ז</w:t>
      </w:r>
      <w:r w:rsidRPr="005D0D6A">
        <w:rPr>
          <w:rFonts w:ascii="David" w:hAnsi="David" w:cs="David" w:hint="cs"/>
          <w:sz w:val="24"/>
          <w:szCs w:val="24"/>
          <w:rtl/>
        </w:rPr>
        <w:t>-</w:t>
      </w:r>
      <w:r w:rsidRPr="005D0D6A">
        <w:rPr>
          <w:rFonts w:ascii="David" w:hAnsi="David" w:cs="David"/>
          <w:sz w:val="24"/>
          <w:szCs w:val="24"/>
          <w:rtl/>
        </w:rPr>
        <w:t>1997</w:t>
      </w:r>
      <w:r w:rsidR="001E5EDF">
        <w:rPr>
          <w:rFonts w:ascii="David" w:hAnsi="David" w:cs="David" w:hint="cs"/>
          <w:sz w:val="24"/>
          <w:szCs w:val="24"/>
          <w:rtl/>
        </w:rPr>
        <w:t>.</w:t>
      </w:r>
    </w:p>
    <w:p w14:paraId="5081E947" w14:textId="77777777" w:rsidR="00007422" w:rsidRPr="005D0D6A" w:rsidRDefault="00007422" w:rsidP="005D0D6A">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David" w:hAnsi="David" w:cs="David"/>
          <w:sz w:val="24"/>
          <w:szCs w:val="24"/>
        </w:rPr>
      </w:pPr>
      <w:bookmarkStart w:id="15" w:name="_Ref373173038"/>
      <w:r w:rsidRPr="005D0D6A">
        <w:rPr>
          <w:rFonts w:ascii="David" w:hAnsi="David" w:cs="David" w:hint="cs"/>
          <w:sz w:val="24"/>
          <w:szCs w:val="24"/>
          <w:rtl/>
        </w:rPr>
        <w:t>במהלך חמש השנים האחרונות בעל ניסיון של שלוש שנים בניהול 3 בקרים לפחות ב</w:t>
      </w:r>
      <w:bookmarkEnd w:id="15"/>
      <w:r w:rsidRPr="005D0D6A">
        <w:rPr>
          <w:rFonts w:ascii="David" w:hAnsi="David" w:cs="David" w:hint="cs"/>
          <w:sz w:val="24"/>
          <w:szCs w:val="24"/>
          <w:rtl/>
        </w:rPr>
        <w:t>ו-זמנית.</w:t>
      </w:r>
    </w:p>
    <w:p w14:paraId="22DF2183" w14:textId="77777777" w:rsidR="00007422" w:rsidRPr="005D0D6A" w:rsidRDefault="00007422" w:rsidP="005D0D6A">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David" w:hAnsi="David" w:cs="David"/>
          <w:sz w:val="24"/>
          <w:szCs w:val="24"/>
        </w:rPr>
      </w:pPr>
      <w:bookmarkStart w:id="16" w:name="_Ref488675369"/>
      <w:r w:rsidRPr="005D0D6A">
        <w:rPr>
          <w:rFonts w:ascii="David" w:hAnsi="David" w:cs="David" w:hint="cs"/>
          <w:sz w:val="24"/>
          <w:szCs w:val="24"/>
          <w:rtl/>
        </w:rPr>
        <w:t xml:space="preserve">במהלך חמש השנים האחרונות, היה שותף </w:t>
      </w:r>
      <w:r w:rsidRPr="005D0D6A">
        <w:rPr>
          <w:rFonts w:ascii="David" w:hAnsi="David" w:cs="David"/>
          <w:sz w:val="24"/>
          <w:szCs w:val="24"/>
          <w:rtl/>
        </w:rPr>
        <w:t xml:space="preserve">בהגדרת דרישות מערכת, אפיון צרכים, הדרכה והטמעה של פורטל אינטרנטי בסביבת </w:t>
      </w:r>
      <w:r w:rsidRPr="005D0D6A">
        <w:rPr>
          <w:rFonts w:ascii="David" w:hAnsi="David" w:cs="David"/>
          <w:sz w:val="24"/>
          <w:szCs w:val="24"/>
        </w:rPr>
        <w:t>WE</w:t>
      </w:r>
      <w:bookmarkEnd w:id="16"/>
      <w:r w:rsidRPr="005D0D6A">
        <w:rPr>
          <w:rFonts w:ascii="David" w:hAnsi="David" w:cs="David" w:hint="cs"/>
          <w:sz w:val="24"/>
          <w:szCs w:val="24"/>
        </w:rPr>
        <w:t>B</w:t>
      </w:r>
      <w:r w:rsidRPr="005D0D6A">
        <w:rPr>
          <w:rFonts w:ascii="David" w:hAnsi="David" w:cs="David" w:hint="cs"/>
          <w:sz w:val="24"/>
          <w:szCs w:val="24"/>
          <w:rtl/>
        </w:rPr>
        <w:t xml:space="preserve"> ובמערכת ניהול בסביבת מייקרוסופט "</w:t>
      </w:r>
      <w:r w:rsidRPr="005D0D6A">
        <w:rPr>
          <w:rFonts w:ascii="David" w:hAnsi="David" w:cs="David" w:hint="cs"/>
          <w:sz w:val="24"/>
          <w:szCs w:val="24"/>
        </w:rPr>
        <w:t>CRM DYNAMICS</w:t>
      </w:r>
      <w:r w:rsidRPr="005D0D6A">
        <w:rPr>
          <w:rFonts w:ascii="David" w:hAnsi="David" w:cs="David" w:hint="cs"/>
          <w:sz w:val="24"/>
          <w:szCs w:val="24"/>
          <w:rtl/>
        </w:rPr>
        <w:t>".</w:t>
      </w:r>
    </w:p>
    <w:p w14:paraId="65156B77" w14:textId="77777777" w:rsidR="00007422" w:rsidRPr="005D0D6A" w:rsidRDefault="00007422" w:rsidP="005D0D6A">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David" w:hAnsi="David" w:cs="David"/>
          <w:sz w:val="24"/>
          <w:szCs w:val="24"/>
        </w:rPr>
      </w:pPr>
      <w:bookmarkStart w:id="17" w:name="_Ref488675426"/>
      <w:r w:rsidRPr="005D0D6A">
        <w:rPr>
          <w:rFonts w:ascii="David" w:hAnsi="David" w:cs="David" w:hint="cs"/>
          <w:sz w:val="24"/>
          <w:szCs w:val="24"/>
          <w:rtl/>
        </w:rPr>
        <w:t>במהלך חמש השנים האחרונות, בעל ניסיון של שלוש שנים בטיפול ב-150 בקשות להכרה בגופים על בסיס תבחינים מקצועיים, בכל שנה, לכל הפחות.</w:t>
      </w:r>
      <w:bookmarkEnd w:id="17"/>
    </w:p>
    <w:p w14:paraId="01C89C03" w14:textId="77777777" w:rsidR="00007422" w:rsidRPr="005D0D6A" w:rsidRDefault="00007422" w:rsidP="005D0D6A">
      <w:pPr>
        <w:pStyle w:val="a3"/>
        <w:numPr>
          <w:ilvl w:val="2"/>
          <w:numId w:val="2"/>
        </w:numPr>
        <w:overflowPunct w:val="0"/>
        <w:autoSpaceDE w:val="0"/>
        <w:autoSpaceDN w:val="0"/>
        <w:adjustRightInd w:val="0"/>
        <w:spacing w:before="60" w:after="0" w:line="360" w:lineRule="auto"/>
        <w:ind w:left="1361" w:right="-482" w:hanging="567"/>
        <w:contextualSpacing w:val="0"/>
        <w:jc w:val="both"/>
        <w:textAlignment w:val="baseline"/>
        <w:rPr>
          <w:rFonts w:ascii="David" w:hAnsi="David" w:cs="David"/>
          <w:sz w:val="24"/>
          <w:szCs w:val="24"/>
          <w:u w:val="single"/>
        </w:rPr>
      </w:pPr>
      <w:r w:rsidRPr="005D0D6A">
        <w:rPr>
          <w:rFonts w:ascii="David" w:hAnsi="David" w:cs="David" w:hint="eastAsia"/>
          <w:sz w:val="24"/>
          <w:szCs w:val="24"/>
          <w:u w:val="single"/>
          <w:rtl/>
        </w:rPr>
        <w:lastRenderedPageBreak/>
        <w:t>תנאי</w:t>
      </w:r>
      <w:r w:rsidRPr="005D0D6A">
        <w:rPr>
          <w:rFonts w:ascii="David" w:hAnsi="David" w:cs="David"/>
          <w:sz w:val="24"/>
          <w:szCs w:val="24"/>
          <w:u w:val="single"/>
          <w:rtl/>
        </w:rPr>
        <w:t xml:space="preserve"> </w:t>
      </w:r>
      <w:r w:rsidRPr="005D0D6A">
        <w:rPr>
          <w:rFonts w:ascii="David" w:hAnsi="David" w:cs="David" w:hint="eastAsia"/>
          <w:sz w:val="24"/>
          <w:szCs w:val="24"/>
          <w:u w:val="single"/>
          <w:rtl/>
        </w:rPr>
        <w:t>סף</w:t>
      </w:r>
      <w:r w:rsidRPr="005D0D6A">
        <w:rPr>
          <w:rFonts w:ascii="David" w:hAnsi="David" w:cs="David"/>
          <w:sz w:val="24"/>
          <w:szCs w:val="24"/>
          <w:u w:val="single"/>
          <w:rtl/>
        </w:rPr>
        <w:t xml:space="preserve"> </w:t>
      </w:r>
      <w:r w:rsidRPr="005D0D6A">
        <w:rPr>
          <w:rFonts w:ascii="David" w:hAnsi="David" w:cs="David" w:hint="cs"/>
          <w:sz w:val="24"/>
          <w:szCs w:val="24"/>
          <w:u w:val="single"/>
          <w:rtl/>
        </w:rPr>
        <w:t>לפרויקטור מקצועי בתחום תכניות הכשרה והשתלמויות</w:t>
      </w:r>
      <w:r w:rsidRPr="005D0D6A">
        <w:rPr>
          <w:rFonts w:ascii="David" w:hAnsi="David" w:cs="David"/>
          <w:sz w:val="24"/>
          <w:szCs w:val="24"/>
          <w:rtl/>
        </w:rPr>
        <w:t>:</w:t>
      </w:r>
    </w:p>
    <w:p w14:paraId="0815C229" w14:textId="77777777" w:rsidR="00007422" w:rsidRPr="005D0D6A" w:rsidRDefault="00007422" w:rsidP="005D0D6A">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David" w:hAnsi="David" w:cs="David"/>
          <w:sz w:val="24"/>
          <w:szCs w:val="24"/>
        </w:rPr>
      </w:pPr>
      <w:r w:rsidRPr="005D0D6A">
        <w:rPr>
          <w:rFonts w:ascii="David" w:hAnsi="David" w:cs="David" w:hint="cs"/>
          <w:sz w:val="24"/>
          <w:szCs w:val="24"/>
          <w:rtl/>
        </w:rPr>
        <w:t>בעל תואר אקדמי שני לפחות בחינוך גופני או מדעי הספורט ממוסד אקדמי המוכר ע"י המל"ג. בעל תואר אקדמי כאמור ממוסד אקדמי בחו"ל יצרף אישור מהגף להערכת תארים אקדמיים בחו"ל שבמשרד החינוך.</w:t>
      </w:r>
    </w:p>
    <w:p w14:paraId="45C652AC" w14:textId="2B01DACE" w:rsidR="00007422" w:rsidRPr="005D0D6A" w:rsidRDefault="00007422" w:rsidP="001E5EDF">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David" w:hAnsi="David" w:cs="David"/>
          <w:sz w:val="24"/>
          <w:szCs w:val="24"/>
        </w:rPr>
      </w:pPr>
      <w:r w:rsidRPr="005D0D6A">
        <w:rPr>
          <w:rFonts w:ascii="David" w:hAnsi="David" w:cs="David" w:hint="cs"/>
          <w:sz w:val="24"/>
          <w:szCs w:val="24"/>
          <w:rtl/>
        </w:rPr>
        <w:t xml:space="preserve">בעל תעודת </w:t>
      </w:r>
      <w:r w:rsidRPr="005D0D6A">
        <w:rPr>
          <w:rFonts w:ascii="David" w:hAnsi="David" w:cs="David" w:hint="eastAsia"/>
          <w:sz w:val="24"/>
          <w:szCs w:val="24"/>
          <w:rtl/>
        </w:rPr>
        <w:t>מאמן</w:t>
      </w:r>
      <w:r w:rsidRPr="005D0D6A">
        <w:rPr>
          <w:rFonts w:ascii="David" w:hAnsi="David" w:cs="David"/>
          <w:sz w:val="24"/>
          <w:szCs w:val="24"/>
          <w:rtl/>
        </w:rPr>
        <w:t xml:space="preserve"> </w:t>
      </w:r>
      <w:r w:rsidRPr="005D0D6A">
        <w:rPr>
          <w:rFonts w:ascii="David" w:hAnsi="David" w:cs="David" w:hint="cs"/>
          <w:sz w:val="24"/>
          <w:szCs w:val="24"/>
          <w:rtl/>
        </w:rPr>
        <w:t xml:space="preserve">באחד מענפי הספורט המוכרים ע"פ </w:t>
      </w:r>
      <w:r w:rsidRPr="005D0D6A">
        <w:rPr>
          <w:rFonts w:ascii="David" w:hAnsi="David" w:cs="David"/>
          <w:sz w:val="24"/>
          <w:szCs w:val="24"/>
          <w:rtl/>
        </w:rPr>
        <w:t>תקנות הספורט (חיוב בתעודת הסמכה), תשנ"ז</w:t>
      </w:r>
      <w:r w:rsidRPr="005D0D6A">
        <w:rPr>
          <w:rFonts w:ascii="David" w:hAnsi="David" w:cs="David" w:hint="cs"/>
          <w:sz w:val="24"/>
          <w:szCs w:val="24"/>
          <w:rtl/>
        </w:rPr>
        <w:t>-</w:t>
      </w:r>
      <w:r w:rsidRPr="005D0D6A">
        <w:rPr>
          <w:rFonts w:ascii="David" w:hAnsi="David" w:cs="David"/>
          <w:sz w:val="24"/>
          <w:szCs w:val="24"/>
          <w:rtl/>
        </w:rPr>
        <w:t>1997</w:t>
      </w:r>
      <w:r w:rsidR="001E5EDF">
        <w:rPr>
          <w:rFonts w:ascii="David" w:hAnsi="David" w:cs="David" w:hint="cs"/>
          <w:sz w:val="24"/>
          <w:szCs w:val="24"/>
          <w:rtl/>
        </w:rPr>
        <w:t>.</w:t>
      </w:r>
    </w:p>
    <w:p w14:paraId="645E6EA8" w14:textId="77777777" w:rsidR="00007422" w:rsidRPr="005D0D6A" w:rsidRDefault="00007422" w:rsidP="005D0D6A">
      <w:pPr>
        <w:pStyle w:val="a3"/>
        <w:numPr>
          <w:ilvl w:val="3"/>
          <w:numId w:val="2"/>
        </w:numPr>
        <w:overflowPunct w:val="0"/>
        <w:autoSpaceDE w:val="0"/>
        <w:autoSpaceDN w:val="0"/>
        <w:adjustRightInd w:val="0"/>
        <w:spacing w:after="0" w:line="360" w:lineRule="auto"/>
        <w:ind w:left="2069" w:right="-482" w:hanging="709"/>
        <w:contextualSpacing w:val="0"/>
        <w:jc w:val="both"/>
        <w:textAlignment w:val="baseline"/>
        <w:rPr>
          <w:rFonts w:ascii="David" w:hAnsi="David" w:cs="David"/>
          <w:sz w:val="24"/>
          <w:szCs w:val="24"/>
        </w:rPr>
      </w:pPr>
      <w:r w:rsidRPr="005D0D6A">
        <w:rPr>
          <w:rFonts w:ascii="David" w:hAnsi="David" w:cs="David" w:hint="cs"/>
          <w:sz w:val="24"/>
          <w:szCs w:val="24"/>
          <w:rtl/>
        </w:rPr>
        <w:t>במהלך חמש השנים האחרונות, בעל ניסיון של שלוש שנים במצטבר בפיתוח ו/או עריכה ו/או בקרה על תכניות הלימוד או מערך הלימוד להכשרת מדריכים ו/או מאמנים בתחום הספורט.</w:t>
      </w:r>
    </w:p>
    <w:bookmarkEnd w:id="7"/>
    <w:bookmarkEnd w:id="8"/>
    <w:bookmarkEnd w:id="9"/>
    <w:bookmarkEnd w:id="10"/>
    <w:p w14:paraId="642482B8" w14:textId="77777777" w:rsidR="005D0D6A" w:rsidRPr="005D0D6A" w:rsidRDefault="005D0D6A" w:rsidP="005D0D6A">
      <w:pPr>
        <w:pStyle w:val="a3"/>
        <w:spacing w:after="0" w:line="360" w:lineRule="auto"/>
        <w:ind w:left="360" w:right="-482"/>
        <w:jc w:val="both"/>
        <w:textAlignment w:val="baseline"/>
        <w:rPr>
          <w:rFonts w:ascii="David" w:eastAsia="Times New Roman" w:hAnsi="David" w:cs="David"/>
          <w:color w:val="000000"/>
          <w:sz w:val="24"/>
          <w:szCs w:val="24"/>
          <w:shd w:val="clear" w:color="auto" w:fill="FFFFFF"/>
        </w:rPr>
      </w:pPr>
    </w:p>
    <w:p w14:paraId="76BA36DC" w14:textId="01A95BEA" w:rsidR="008C272F" w:rsidRPr="00633E39" w:rsidRDefault="0095584A" w:rsidP="008B55C6">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Pr>
          <w:rFonts w:ascii="David" w:eastAsia="Times New Roman" w:hAnsi="David" w:cs="David"/>
          <w:color w:val="000000"/>
          <w:sz w:val="24"/>
          <w:szCs w:val="24"/>
          <w:shd w:val="clear" w:color="auto" w:fill="FFFFFF"/>
          <w:rtl/>
        </w:rPr>
        <w:t>התאריך האחרון להגשת הצעות הוא</w:t>
      </w:r>
      <w:r>
        <w:rPr>
          <w:rFonts w:ascii="David" w:eastAsia="Times New Roman" w:hAnsi="David" w:cs="David" w:hint="cs"/>
          <w:color w:val="000000"/>
          <w:sz w:val="24"/>
          <w:szCs w:val="24"/>
          <w:shd w:val="clear" w:color="auto" w:fill="FFFFFF"/>
          <w:rtl/>
        </w:rPr>
        <w:t xml:space="preserve"> </w:t>
      </w:r>
      <w:r w:rsidR="006A0EA7">
        <w:rPr>
          <w:rFonts w:ascii="David" w:eastAsia="Times New Roman" w:hAnsi="David" w:cs="David" w:hint="cs"/>
          <w:b/>
          <w:bCs/>
          <w:color w:val="000000"/>
          <w:sz w:val="24"/>
          <w:szCs w:val="24"/>
          <w:shd w:val="clear" w:color="auto" w:fill="FFFFFF"/>
          <w:rtl/>
        </w:rPr>
        <w:t>2</w:t>
      </w:r>
      <w:r w:rsidR="008B55C6">
        <w:rPr>
          <w:rFonts w:ascii="David" w:eastAsia="Times New Roman" w:hAnsi="David" w:cs="David" w:hint="cs"/>
          <w:b/>
          <w:bCs/>
          <w:color w:val="000000"/>
          <w:sz w:val="24"/>
          <w:szCs w:val="24"/>
          <w:shd w:val="clear" w:color="auto" w:fill="FFFFFF"/>
          <w:rtl/>
        </w:rPr>
        <w:t>8</w:t>
      </w:r>
      <w:r w:rsidR="008C272F" w:rsidRPr="00633E39">
        <w:rPr>
          <w:rFonts w:ascii="David" w:eastAsia="Times New Roman" w:hAnsi="David" w:cs="David"/>
          <w:b/>
          <w:bCs/>
          <w:color w:val="000000"/>
          <w:sz w:val="24"/>
          <w:szCs w:val="24"/>
          <w:shd w:val="clear" w:color="auto" w:fill="FFFFFF"/>
          <w:rtl/>
        </w:rPr>
        <w:t>.</w:t>
      </w:r>
      <w:r w:rsidR="00633E39" w:rsidRPr="00633E39">
        <w:rPr>
          <w:rFonts w:ascii="David" w:eastAsia="Times New Roman" w:hAnsi="David" w:cs="David"/>
          <w:b/>
          <w:bCs/>
          <w:color w:val="000000"/>
          <w:sz w:val="24"/>
          <w:szCs w:val="24"/>
          <w:shd w:val="clear" w:color="auto" w:fill="FFFFFF"/>
          <w:rtl/>
        </w:rPr>
        <w:t>0</w:t>
      </w:r>
      <w:r w:rsidR="005D0D6A">
        <w:rPr>
          <w:rFonts w:ascii="David" w:eastAsia="Times New Roman" w:hAnsi="David" w:cs="David" w:hint="cs"/>
          <w:b/>
          <w:bCs/>
          <w:color w:val="000000"/>
          <w:sz w:val="24"/>
          <w:szCs w:val="24"/>
          <w:shd w:val="clear" w:color="auto" w:fill="FFFFFF"/>
          <w:rtl/>
        </w:rPr>
        <w:t>2</w:t>
      </w:r>
      <w:r w:rsidR="008C272F" w:rsidRPr="00633E39">
        <w:rPr>
          <w:rFonts w:ascii="David" w:eastAsia="Times New Roman" w:hAnsi="David" w:cs="David"/>
          <w:b/>
          <w:bCs/>
          <w:color w:val="000000"/>
          <w:sz w:val="24"/>
          <w:szCs w:val="24"/>
          <w:shd w:val="clear" w:color="auto" w:fill="FFFFFF"/>
          <w:rtl/>
        </w:rPr>
        <w:t>.201</w:t>
      </w:r>
      <w:r>
        <w:rPr>
          <w:rFonts w:ascii="David" w:eastAsia="Times New Roman" w:hAnsi="David" w:cs="David" w:hint="cs"/>
          <w:b/>
          <w:bCs/>
          <w:color w:val="000000"/>
          <w:sz w:val="24"/>
          <w:szCs w:val="24"/>
          <w:shd w:val="clear" w:color="auto" w:fill="FFFFFF"/>
          <w:rtl/>
        </w:rPr>
        <w:t>8</w:t>
      </w:r>
      <w:r w:rsidR="008C272F" w:rsidRPr="00633E39">
        <w:rPr>
          <w:rFonts w:ascii="David" w:eastAsia="Times New Roman" w:hAnsi="David" w:cs="David"/>
          <w:b/>
          <w:bCs/>
          <w:color w:val="000000"/>
          <w:sz w:val="24"/>
          <w:szCs w:val="24"/>
          <w:shd w:val="clear" w:color="auto" w:fill="FFFFFF"/>
          <w:rtl/>
        </w:rPr>
        <w:t xml:space="preserve"> </w:t>
      </w:r>
      <w:r w:rsidR="008C272F" w:rsidRPr="00633E39">
        <w:rPr>
          <w:rFonts w:ascii="David" w:eastAsia="Times New Roman" w:hAnsi="David" w:cs="David"/>
          <w:color w:val="000000"/>
          <w:sz w:val="24"/>
          <w:szCs w:val="24"/>
          <w:shd w:val="clear" w:color="auto" w:fill="FFFFFF"/>
          <w:rtl/>
        </w:rPr>
        <w:t xml:space="preserve">עד השעה </w:t>
      </w:r>
      <w:r w:rsidR="008C272F" w:rsidRPr="00633E39">
        <w:rPr>
          <w:rFonts w:ascii="David" w:eastAsia="Times New Roman" w:hAnsi="David" w:cs="David"/>
          <w:b/>
          <w:bCs/>
          <w:color w:val="000000"/>
          <w:sz w:val="24"/>
          <w:szCs w:val="24"/>
          <w:shd w:val="clear" w:color="auto" w:fill="FFFFFF"/>
          <w:rtl/>
        </w:rPr>
        <w:t xml:space="preserve">12:00 </w:t>
      </w:r>
      <w:r w:rsidR="008C272F" w:rsidRPr="00633E39">
        <w:rPr>
          <w:rFonts w:ascii="David" w:eastAsia="Times New Roman" w:hAnsi="David" w:cs="David"/>
          <w:color w:val="000000"/>
          <w:sz w:val="24"/>
          <w:szCs w:val="24"/>
          <w:shd w:val="clear" w:color="auto" w:fill="FFFFFF"/>
          <w:rtl/>
        </w:rPr>
        <w:t xml:space="preserve">בצהריים. ההצעות יוגשו לתיבת המכרזים הממוקמת </w:t>
      </w:r>
      <w:r w:rsidR="008C272F" w:rsidRPr="00633E39">
        <w:rPr>
          <w:rFonts w:ascii="David" w:hAnsi="David" w:cs="David"/>
          <w:sz w:val="24"/>
          <w:szCs w:val="24"/>
          <w:rtl/>
        </w:rPr>
        <w:t>במטה המשותף למשרדי המדע התרבות והספורט, הקריה המזרחית, ירושלים, בניין ג', קומה שלישית, ליד חדר 302</w:t>
      </w:r>
      <w:r w:rsidR="008C272F" w:rsidRPr="00633E39">
        <w:rPr>
          <w:rFonts w:ascii="David" w:eastAsia="Times New Roman" w:hAnsi="David" w:cs="David"/>
          <w:color w:val="000000"/>
          <w:sz w:val="24"/>
          <w:szCs w:val="24"/>
          <w:shd w:val="clear" w:color="auto" w:fill="FFFFFF"/>
          <w:rtl/>
        </w:rPr>
        <w:t>.</w:t>
      </w:r>
    </w:p>
    <w:p w14:paraId="60D788C9" w14:textId="77777777" w:rsidR="008C272F" w:rsidRPr="00633E39" w:rsidRDefault="008C272F" w:rsidP="008B55C6">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 xml:space="preserve">לעיון במסמכי המכרז ניתן לפנות לאתר האינטרנט של משרד התרבות והספורט בכתובת </w:t>
      </w:r>
      <w:hyperlink r:id="rId6" w:history="1">
        <w:r w:rsidRPr="00633E39">
          <w:rPr>
            <w:rStyle w:val="Hyperlink"/>
            <w:rFonts w:ascii="David" w:hAnsi="David" w:cs="David"/>
            <w:sz w:val="24"/>
            <w:szCs w:val="24"/>
          </w:rPr>
          <w:t>https://www.gov.il/he/Departments/ministry_of_culture_and_sport</w:t>
        </w:r>
      </w:hyperlink>
      <w:r w:rsidRPr="00633E39">
        <w:rPr>
          <w:rFonts w:ascii="David" w:eastAsia="Times New Roman" w:hAnsi="David" w:cs="David"/>
          <w:color w:val="000000"/>
          <w:sz w:val="24"/>
          <w:szCs w:val="24"/>
          <w:shd w:val="clear" w:color="auto" w:fill="FFFFFF"/>
          <w:rtl/>
        </w:rPr>
        <w:t>, "פרסומים", "מכרזים".</w:t>
      </w:r>
    </w:p>
    <w:p w14:paraId="47A77264" w14:textId="424DB3D1" w:rsidR="008C272F" w:rsidRPr="00E85C93" w:rsidRDefault="008C272F" w:rsidP="008B55C6">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שאלות הבהרה הנוגעות לפרטי המכרז, יש לה</w:t>
      </w:r>
      <w:r w:rsidR="006A0EA7">
        <w:rPr>
          <w:rFonts w:ascii="David" w:eastAsia="Times New Roman" w:hAnsi="David" w:cs="David"/>
          <w:color w:val="000000"/>
          <w:sz w:val="24"/>
          <w:szCs w:val="24"/>
          <w:shd w:val="clear" w:color="auto" w:fill="FFFFFF"/>
          <w:rtl/>
        </w:rPr>
        <w:t>פנות באמצעות דוא"ל בלבד, לכתו</w:t>
      </w:r>
      <w:r w:rsidR="00E85C93">
        <w:rPr>
          <w:rFonts w:ascii="David" w:eastAsia="Times New Roman" w:hAnsi="David" w:cs="David" w:hint="cs"/>
          <w:color w:val="000000"/>
          <w:sz w:val="24"/>
          <w:szCs w:val="24"/>
          <w:shd w:val="clear" w:color="auto" w:fill="FFFFFF"/>
          <w:rtl/>
        </w:rPr>
        <w:t xml:space="preserve">בת </w:t>
      </w:r>
      <w:hyperlink r:id="rId7" w:history="1">
        <w:r w:rsidR="00E85C93" w:rsidRPr="00226D94">
          <w:rPr>
            <w:rStyle w:val="Hyperlink"/>
            <w:rFonts w:ascii="David" w:eastAsia="Times New Roman" w:hAnsi="David" w:cs="David"/>
            <w:sz w:val="24"/>
            <w:szCs w:val="24"/>
            <w:shd w:val="clear" w:color="auto" w:fill="FFFFFF"/>
          </w:rPr>
          <w:t>shlomosa@most.gov.il</w:t>
        </w:r>
      </w:hyperlink>
      <w:r w:rsidR="00E85C93">
        <w:rPr>
          <w:rFonts w:ascii="David" w:eastAsia="Times New Roman" w:hAnsi="David" w:cs="David" w:hint="cs"/>
          <w:color w:val="000000"/>
          <w:sz w:val="24"/>
          <w:szCs w:val="24"/>
          <w:shd w:val="clear" w:color="auto" w:fill="FFFFFF"/>
          <w:rtl/>
        </w:rPr>
        <w:t xml:space="preserve">, </w:t>
      </w:r>
      <w:r w:rsidR="006A0EA7" w:rsidRPr="00E85C93">
        <w:rPr>
          <w:rFonts w:ascii="David" w:eastAsia="Times New Roman" w:hAnsi="David" w:cs="David" w:hint="cs"/>
          <w:color w:val="000000"/>
          <w:sz w:val="24"/>
          <w:szCs w:val="24"/>
          <w:shd w:val="clear" w:color="auto" w:fill="FFFFFF"/>
          <w:rtl/>
        </w:rPr>
        <w:t xml:space="preserve">וזאת </w:t>
      </w:r>
      <w:r w:rsidRPr="00E85C93">
        <w:rPr>
          <w:rFonts w:ascii="David" w:eastAsia="Times New Roman" w:hAnsi="David" w:cs="David"/>
          <w:color w:val="000000"/>
          <w:sz w:val="24"/>
          <w:szCs w:val="24"/>
          <w:shd w:val="clear" w:color="auto" w:fill="FFFFFF"/>
          <w:rtl/>
        </w:rPr>
        <w:t xml:space="preserve">עד לתאריך </w:t>
      </w:r>
      <w:r w:rsidR="008B55C6">
        <w:rPr>
          <w:rFonts w:ascii="David" w:eastAsia="Times New Roman" w:hAnsi="David" w:cs="David" w:hint="cs"/>
          <w:b/>
          <w:bCs/>
          <w:color w:val="000000"/>
          <w:sz w:val="24"/>
          <w:szCs w:val="24"/>
          <w:shd w:val="clear" w:color="auto" w:fill="FFFFFF"/>
          <w:rtl/>
        </w:rPr>
        <w:t>11</w:t>
      </w:r>
      <w:r w:rsidRPr="00E85C93">
        <w:rPr>
          <w:rFonts w:ascii="David" w:eastAsia="Times New Roman" w:hAnsi="David" w:cs="David"/>
          <w:b/>
          <w:bCs/>
          <w:color w:val="000000"/>
          <w:sz w:val="24"/>
          <w:szCs w:val="24"/>
          <w:shd w:val="clear" w:color="auto" w:fill="FFFFFF"/>
          <w:rtl/>
        </w:rPr>
        <w:t>.</w:t>
      </w:r>
      <w:r w:rsidR="006A0EA7" w:rsidRPr="00E85C93">
        <w:rPr>
          <w:rFonts w:ascii="David" w:eastAsia="Times New Roman" w:hAnsi="David" w:cs="David" w:hint="cs"/>
          <w:b/>
          <w:bCs/>
          <w:color w:val="000000"/>
          <w:sz w:val="24"/>
          <w:szCs w:val="24"/>
          <w:shd w:val="clear" w:color="auto" w:fill="FFFFFF"/>
          <w:rtl/>
        </w:rPr>
        <w:t>0</w:t>
      </w:r>
      <w:r w:rsidR="005D0D6A" w:rsidRPr="00E85C93">
        <w:rPr>
          <w:rFonts w:ascii="David" w:eastAsia="Times New Roman" w:hAnsi="David" w:cs="David" w:hint="cs"/>
          <w:b/>
          <w:bCs/>
          <w:color w:val="000000"/>
          <w:sz w:val="24"/>
          <w:szCs w:val="24"/>
          <w:shd w:val="clear" w:color="auto" w:fill="FFFFFF"/>
          <w:rtl/>
        </w:rPr>
        <w:t>2</w:t>
      </w:r>
      <w:r w:rsidRPr="00E85C93">
        <w:rPr>
          <w:rFonts w:ascii="David" w:eastAsia="Times New Roman" w:hAnsi="David" w:cs="David"/>
          <w:b/>
          <w:bCs/>
          <w:color w:val="000000"/>
          <w:sz w:val="24"/>
          <w:szCs w:val="24"/>
          <w:shd w:val="clear" w:color="auto" w:fill="FFFFFF"/>
          <w:rtl/>
        </w:rPr>
        <w:t>.201</w:t>
      </w:r>
      <w:r w:rsidR="006A0EA7" w:rsidRPr="00E85C93">
        <w:rPr>
          <w:rFonts w:ascii="David" w:eastAsia="Times New Roman" w:hAnsi="David" w:cs="David" w:hint="cs"/>
          <w:b/>
          <w:bCs/>
          <w:color w:val="000000"/>
          <w:sz w:val="24"/>
          <w:szCs w:val="24"/>
          <w:shd w:val="clear" w:color="auto" w:fill="FFFFFF"/>
          <w:rtl/>
        </w:rPr>
        <w:t>8</w:t>
      </w:r>
      <w:r w:rsidR="006A0EA7" w:rsidRPr="00E85C93">
        <w:rPr>
          <w:rFonts w:ascii="David" w:eastAsia="Times New Roman" w:hAnsi="David" w:cs="David" w:hint="cs"/>
          <w:color w:val="000000"/>
          <w:sz w:val="24"/>
          <w:szCs w:val="24"/>
          <w:shd w:val="clear" w:color="auto" w:fill="FFFFFF"/>
          <w:rtl/>
        </w:rPr>
        <w:t xml:space="preserve"> </w:t>
      </w:r>
      <w:r w:rsidRPr="00E85C93">
        <w:rPr>
          <w:rFonts w:ascii="David" w:eastAsia="Times New Roman" w:hAnsi="David" w:cs="David"/>
          <w:color w:val="000000"/>
          <w:sz w:val="24"/>
          <w:szCs w:val="24"/>
          <w:shd w:val="clear" w:color="auto" w:fill="FFFFFF"/>
          <w:rtl/>
        </w:rPr>
        <w:t xml:space="preserve">בשעה </w:t>
      </w:r>
      <w:r w:rsidRPr="00E85C93">
        <w:rPr>
          <w:rFonts w:ascii="David" w:eastAsia="Times New Roman" w:hAnsi="David" w:cs="David"/>
          <w:b/>
          <w:bCs/>
          <w:color w:val="000000"/>
          <w:sz w:val="24"/>
          <w:szCs w:val="24"/>
          <w:shd w:val="clear" w:color="auto" w:fill="FFFFFF"/>
          <w:rtl/>
        </w:rPr>
        <w:t>1</w:t>
      </w:r>
      <w:r w:rsidR="00CC1D50" w:rsidRPr="00E85C93">
        <w:rPr>
          <w:rFonts w:ascii="David" w:eastAsia="Times New Roman" w:hAnsi="David" w:cs="David" w:hint="cs"/>
          <w:b/>
          <w:bCs/>
          <w:color w:val="000000"/>
          <w:sz w:val="24"/>
          <w:szCs w:val="24"/>
          <w:shd w:val="clear" w:color="auto" w:fill="FFFFFF"/>
          <w:rtl/>
        </w:rPr>
        <w:t>5</w:t>
      </w:r>
      <w:r w:rsidRPr="00E85C93">
        <w:rPr>
          <w:rFonts w:ascii="David" w:eastAsia="Times New Roman" w:hAnsi="David" w:cs="David"/>
          <w:b/>
          <w:bCs/>
          <w:color w:val="000000"/>
          <w:sz w:val="24"/>
          <w:szCs w:val="24"/>
          <w:shd w:val="clear" w:color="auto" w:fill="FFFFFF"/>
          <w:rtl/>
        </w:rPr>
        <w:t>:00</w:t>
      </w:r>
      <w:r w:rsidRPr="00E85C93">
        <w:rPr>
          <w:rFonts w:ascii="David" w:eastAsia="Times New Roman" w:hAnsi="David" w:cs="David"/>
          <w:color w:val="000000"/>
          <w:sz w:val="24"/>
          <w:szCs w:val="24"/>
          <w:shd w:val="clear" w:color="auto" w:fill="FFFFFF"/>
          <w:rtl/>
        </w:rPr>
        <w:t>.</w:t>
      </w:r>
    </w:p>
    <w:p w14:paraId="29334F6C" w14:textId="517AEF28" w:rsidR="008C272F" w:rsidRPr="00896152" w:rsidRDefault="008C272F" w:rsidP="00896152">
      <w:pPr>
        <w:pStyle w:val="a3"/>
        <w:numPr>
          <w:ilvl w:val="0"/>
          <w:numId w:val="2"/>
        </w:numPr>
        <w:spacing w:after="0" w:line="360" w:lineRule="auto"/>
        <w:ind w:right="-482"/>
        <w:jc w:val="both"/>
        <w:textAlignment w:val="baseline"/>
        <w:rPr>
          <w:rFonts w:ascii="David" w:eastAsia="Times New Roman" w:hAnsi="David" w:cs="David"/>
          <w:color w:val="000000"/>
          <w:sz w:val="24"/>
          <w:szCs w:val="24"/>
          <w:shd w:val="clear" w:color="auto" w:fill="FFFFFF"/>
        </w:rPr>
      </w:pPr>
      <w:r w:rsidRPr="00633E39">
        <w:rPr>
          <w:rFonts w:ascii="David" w:eastAsia="Times New Roman" w:hAnsi="David" w:cs="David"/>
          <w:color w:val="000000"/>
          <w:sz w:val="24"/>
          <w:szCs w:val="24"/>
          <w:shd w:val="clear" w:color="auto" w:fill="FFFFFF"/>
          <w:rtl/>
        </w:rPr>
        <w:t>בכל מקרה של סתירה בין הוראות מודעה זו למסמכי המכרז, יגברו הוראות מסמכי המכרז.</w:t>
      </w:r>
    </w:p>
    <w:sectPr w:rsidR="008C272F" w:rsidRPr="00896152" w:rsidSect="004829D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02C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2" w15:restartNumberingAfterBreak="0">
    <w:nsid w:val="0F2B1013"/>
    <w:multiLevelType w:val="multilevel"/>
    <w:tmpl w:val="95649E9E"/>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hebrew1"/>
      <w:lvlText w:val="%3."/>
      <w:lvlJc w:val="center"/>
      <w:pPr>
        <w:ind w:left="2205"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77134A2"/>
    <w:multiLevelType w:val="hybridMultilevel"/>
    <w:tmpl w:val="EAD0CA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7" w15:restartNumberingAfterBreak="0">
    <w:nsid w:val="5B3E1F2E"/>
    <w:multiLevelType w:val="multilevel"/>
    <w:tmpl w:val="93E40810"/>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decimal"/>
      <w:lvlText w:val="%3."/>
      <w:lvlJc w:val="left"/>
      <w:pPr>
        <w:ind w:left="2205" w:hanging="504"/>
      </w:pPr>
      <w:rPr>
        <w:rFonts w:ascii="David" w:eastAsiaTheme="minorHAnsi" w:hAnsi="David" w:cs="David"/>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
  </w:num>
  <w:num w:numId="2">
    <w:abstractNumId w:val="4"/>
  </w:num>
  <w:num w:numId="3">
    <w:abstractNumId w:val="0"/>
  </w:num>
  <w:num w:numId="4">
    <w:abstractNumId w:val="1"/>
  </w:num>
  <w:num w:numId="5">
    <w:abstractNumId w:val="6"/>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6"/>
  </w:num>
  <w:num w:numId="7">
    <w:abstractNumId w:val="7"/>
  </w:num>
  <w:num w:numId="8">
    <w:abstractNumId w:val="2"/>
  </w:num>
  <w:num w:numId="9">
    <w:abstractNumId w:val="5"/>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2E1"/>
    <w:rsid w:val="00007422"/>
    <w:rsid w:val="00136947"/>
    <w:rsid w:val="001E5EDF"/>
    <w:rsid w:val="002B3BF7"/>
    <w:rsid w:val="00371D1D"/>
    <w:rsid w:val="004829DF"/>
    <w:rsid w:val="005D0D6A"/>
    <w:rsid w:val="00633E39"/>
    <w:rsid w:val="00676346"/>
    <w:rsid w:val="006A0EA7"/>
    <w:rsid w:val="006C6741"/>
    <w:rsid w:val="007C3E0E"/>
    <w:rsid w:val="00896152"/>
    <w:rsid w:val="008B55C6"/>
    <w:rsid w:val="008C272F"/>
    <w:rsid w:val="0095584A"/>
    <w:rsid w:val="00A71127"/>
    <w:rsid w:val="00B37B52"/>
    <w:rsid w:val="00B47332"/>
    <w:rsid w:val="00BA5261"/>
    <w:rsid w:val="00CC1D50"/>
    <w:rsid w:val="00D552E1"/>
    <w:rsid w:val="00E72138"/>
    <w:rsid w:val="00E85C93"/>
    <w:rsid w:val="00E86C70"/>
    <w:rsid w:val="00EC1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84584"/>
  <w15:docId w15:val="{D2B782C7-0923-4220-8942-19FD1A668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unhideWhenUsed/>
    <w:rsid w:val="00B47332"/>
    <w:rPr>
      <w:sz w:val="16"/>
      <w:szCs w:val="16"/>
    </w:rPr>
  </w:style>
  <w:style w:type="paragraph" w:styleId="a6">
    <w:name w:val="annotation text"/>
    <w:basedOn w:val="a"/>
    <w:link w:val="a7"/>
    <w:unhideWhenUsed/>
    <w:rsid w:val="00B47332"/>
    <w:pPr>
      <w:spacing w:line="240" w:lineRule="auto"/>
    </w:pPr>
    <w:rPr>
      <w:sz w:val="20"/>
      <w:szCs w:val="20"/>
    </w:rPr>
  </w:style>
  <w:style w:type="character" w:customStyle="1" w:styleId="a7">
    <w:name w:val="טקסט הערה תו"/>
    <w:basedOn w:val="a0"/>
    <w:link w:val="a6"/>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9928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hlomosa@mo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ov.il/he/Departments/ministry_of_culture_and_sport"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726</Words>
  <Characters>3635</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Aharon Haver</dc:creator>
  <cp:lastModifiedBy>Stav Edri</cp:lastModifiedBy>
  <cp:revision>2</cp:revision>
  <dcterms:created xsi:type="dcterms:W3CDTF">2018-02-04T06:31:00Z</dcterms:created>
  <dcterms:modified xsi:type="dcterms:W3CDTF">2018-02-04T06:31:00Z</dcterms:modified>
</cp:coreProperties>
</file>